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5A9D3" w14:textId="1AE8CB2B" w:rsidR="20CA001A" w:rsidRDefault="20CA001A" w:rsidP="7401529D">
      <w:r>
        <w:rPr>
          <w:noProof/>
        </w:rPr>
        <w:drawing>
          <wp:inline distT="0" distB="0" distL="0" distR="0" wp14:anchorId="3BE6BAF3" wp14:editId="4687D981">
            <wp:extent cx="6981858" cy="9876447"/>
            <wp:effectExtent l="0" t="0" r="0" b="0"/>
            <wp:docPr id="53596275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62751" name="Picture 5359627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58" cy="987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ukkoRuudukko"/>
        <w:tblW w:w="11182" w:type="dxa"/>
        <w:tblLayout w:type="fixed"/>
        <w:tblLook w:val="06A0" w:firstRow="1" w:lastRow="0" w:firstColumn="1" w:lastColumn="0" w:noHBand="1" w:noVBand="1"/>
      </w:tblPr>
      <w:tblGrid>
        <w:gridCol w:w="2220"/>
        <w:gridCol w:w="5220"/>
        <w:gridCol w:w="3742"/>
      </w:tblGrid>
      <w:tr w:rsidR="2F8E6F07" w14:paraId="70661815" w14:textId="77777777" w:rsidTr="7401529D">
        <w:trPr>
          <w:trHeight w:val="330"/>
        </w:trPr>
        <w:tc>
          <w:tcPr>
            <w:tcW w:w="2220" w:type="dxa"/>
            <w:shd w:val="clear" w:color="auto" w:fill="A5C9EB" w:themeFill="text2" w:themeFillTint="40"/>
            <w:vAlign w:val="center"/>
          </w:tcPr>
          <w:p w14:paraId="7A3BCBC2" w14:textId="2FA5E28E" w:rsidR="0978E63C" w:rsidRDefault="072382D1" w:rsidP="1FFB83D8">
            <w:pPr>
              <w:jc w:val="center"/>
              <w:rPr>
                <w:rFonts w:eastAsiaTheme="minorEastAsia"/>
                <w:b/>
                <w:bCs/>
                <w:sz w:val="32"/>
                <w:szCs w:val="32"/>
              </w:rPr>
            </w:pPr>
            <w:r w:rsidRPr="70C707B2">
              <w:rPr>
                <w:rFonts w:eastAsiaTheme="minorEastAsia"/>
                <w:b/>
                <w:bCs/>
                <w:sz w:val="32"/>
                <w:szCs w:val="32"/>
              </w:rPr>
              <w:lastRenderedPageBreak/>
              <w:t xml:space="preserve">Tauti </w:t>
            </w:r>
          </w:p>
        </w:tc>
        <w:tc>
          <w:tcPr>
            <w:tcW w:w="5220" w:type="dxa"/>
            <w:shd w:val="clear" w:color="auto" w:fill="A5C9EB" w:themeFill="text2" w:themeFillTint="40"/>
            <w:vAlign w:val="center"/>
          </w:tcPr>
          <w:p w14:paraId="05D6B1D7" w14:textId="19E75C0D" w:rsidR="0978E63C" w:rsidRDefault="072382D1" w:rsidP="1FFB83D8">
            <w:pPr>
              <w:jc w:val="center"/>
              <w:rPr>
                <w:rFonts w:eastAsiaTheme="minorEastAsia"/>
                <w:b/>
                <w:bCs/>
                <w:sz w:val="32"/>
                <w:szCs w:val="32"/>
              </w:rPr>
            </w:pPr>
            <w:r w:rsidRPr="70C707B2">
              <w:rPr>
                <w:rFonts w:eastAsiaTheme="minorEastAsia"/>
                <w:b/>
                <w:bCs/>
                <w:sz w:val="32"/>
                <w:szCs w:val="32"/>
              </w:rPr>
              <w:t>Oire</w:t>
            </w:r>
          </w:p>
        </w:tc>
        <w:tc>
          <w:tcPr>
            <w:tcW w:w="3742" w:type="dxa"/>
            <w:shd w:val="clear" w:color="auto" w:fill="A5C9EB" w:themeFill="text2" w:themeFillTint="40"/>
            <w:vAlign w:val="center"/>
          </w:tcPr>
          <w:p w14:paraId="03E00FF4" w14:textId="24F76E10" w:rsidR="0978E63C" w:rsidRDefault="1A9018F7" w:rsidP="1FFB83D8">
            <w:pPr>
              <w:jc w:val="center"/>
              <w:rPr>
                <w:rFonts w:eastAsiaTheme="minorEastAsia"/>
                <w:b/>
                <w:bCs/>
                <w:color w:val="FF0000"/>
                <w:sz w:val="32"/>
                <w:szCs w:val="32"/>
              </w:rPr>
            </w:pPr>
            <w:r w:rsidRPr="7401529D">
              <w:rPr>
                <w:rFonts w:eastAsiaTheme="minorEastAsia"/>
                <w:b/>
                <w:bCs/>
                <w:sz w:val="32"/>
                <w:szCs w:val="32"/>
              </w:rPr>
              <w:t xml:space="preserve">Milloin </w:t>
            </w:r>
            <w:r w:rsidR="52C02E2E" w:rsidRPr="7401529D">
              <w:rPr>
                <w:rFonts w:eastAsiaTheme="minorEastAsia"/>
                <w:b/>
                <w:bCs/>
                <w:sz w:val="32"/>
                <w:szCs w:val="32"/>
              </w:rPr>
              <w:t>varhaiskasvatukseen</w:t>
            </w:r>
            <w:r w:rsidRPr="7401529D">
              <w:rPr>
                <w:rFonts w:eastAsiaTheme="minorEastAsia"/>
                <w:b/>
                <w:bCs/>
                <w:sz w:val="32"/>
                <w:szCs w:val="32"/>
              </w:rPr>
              <w:t>?</w:t>
            </w:r>
            <w:r w:rsidR="21C75A8C" w:rsidRPr="7401529D">
              <w:rPr>
                <w:rFonts w:eastAsiaTheme="minorEastAsia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2F8E6F07" w14:paraId="59FDFF5C" w14:textId="77777777" w:rsidTr="7401529D">
        <w:trPr>
          <w:trHeight w:val="300"/>
        </w:trPr>
        <w:tc>
          <w:tcPr>
            <w:tcW w:w="2220" w:type="dxa"/>
          </w:tcPr>
          <w:p w14:paraId="6E8C1B81" w14:textId="4FBCE0B3" w:rsidR="0978E63C" w:rsidRDefault="459E05E1" w:rsidP="162B9312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t>Kuume</w:t>
            </w:r>
            <w:r w:rsidRPr="1FFB83D8">
              <w:rPr>
                <w:rFonts w:eastAsiaTheme="minorEastAsia"/>
              </w:rPr>
              <w:t xml:space="preserve"> </w:t>
            </w:r>
          </w:p>
        </w:tc>
        <w:tc>
          <w:tcPr>
            <w:tcW w:w="5220" w:type="dxa"/>
          </w:tcPr>
          <w:p w14:paraId="2C306283" w14:textId="43C2F354" w:rsidR="3FD5D945" w:rsidRDefault="1556678F" w:rsidP="482BD63F">
            <w:pPr>
              <w:rPr>
                <w:rFonts w:eastAsiaTheme="minorEastAsia"/>
                <w:color w:val="000000" w:themeColor="text1"/>
              </w:rPr>
            </w:pPr>
            <w:r w:rsidRPr="482BD63F">
              <w:rPr>
                <w:rFonts w:eastAsiaTheme="minorEastAsia"/>
                <w:color w:val="000000" w:themeColor="text1"/>
              </w:rPr>
              <w:t xml:space="preserve">Kuumeelle ei ole virallista raja-arvoa. </w:t>
            </w:r>
            <w:r w:rsidR="593B247E" w:rsidRPr="482BD63F">
              <w:rPr>
                <w:rFonts w:eastAsiaTheme="minorEastAsia"/>
                <w:color w:val="000000" w:themeColor="text1"/>
              </w:rPr>
              <w:t>Kuume</w:t>
            </w:r>
            <w:r w:rsidR="50B853AE" w:rsidRPr="482BD63F">
              <w:rPr>
                <w:rFonts w:eastAsiaTheme="minorEastAsia"/>
                <w:color w:val="000000" w:themeColor="text1"/>
              </w:rPr>
              <w:t>en rajana voidaan pitää</w:t>
            </w:r>
            <w:r w:rsidR="1D2FABAB" w:rsidRPr="482BD63F">
              <w:rPr>
                <w:rFonts w:eastAsiaTheme="minorEastAsia"/>
                <w:color w:val="000000" w:themeColor="text1"/>
              </w:rPr>
              <w:t xml:space="preserve"> 38 °C</w:t>
            </w:r>
            <w:r w:rsidR="110A909E" w:rsidRPr="482BD63F">
              <w:rPr>
                <w:rFonts w:eastAsiaTheme="minorEastAsia"/>
                <w:color w:val="000000" w:themeColor="text1"/>
              </w:rPr>
              <w:t>. Kuume</w:t>
            </w:r>
            <w:r w:rsidR="19172436" w:rsidRPr="482BD63F">
              <w:rPr>
                <w:rFonts w:eastAsiaTheme="minorEastAsia"/>
                <w:color w:val="000000" w:themeColor="text1"/>
              </w:rPr>
              <w:t xml:space="preserve"> väsyttää, mutta ei aiheuta lapselle vaurioita.</w:t>
            </w:r>
          </w:p>
        </w:tc>
        <w:tc>
          <w:tcPr>
            <w:tcW w:w="3742" w:type="dxa"/>
          </w:tcPr>
          <w:p w14:paraId="79DDAF76" w14:textId="509B9E61" w:rsidR="4B681A06" w:rsidRDefault="11A95C17" w:rsidP="1FFB83D8">
            <w:pPr>
              <w:rPr>
                <w:rFonts w:eastAsiaTheme="minorEastAsia"/>
                <w:color w:val="000000" w:themeColor="text1"/>
              </w:rPr>
            </w:pPr>
            <w:r w:rsidRPr="1FFB83D8">
              <w:rPr>
                <w:rFonts w:eastAsiaTheme="minorEastAsia"/>
                <w:color w:val="000000" w:themeColor="text1"/>
              </w:rPr>
              <w:t>Laps</w:t>
            </w:r>
            <w:r w:rsidR="39690DF0" w:rsidRPr="1FFB83D8">
              <w:rPr>
                <w:rFonts w:eastAsiaTheme="minorEastAsia"/>
                <w:color w:val="000000" w:themeColor="text1"/>
              </w:rPr>
              <w:t>i</w:t>
            </w:r>
            <w:r w:rsidRPr="1FFB83D8">
              <w:rPr>
                <w:rFonts w:eastAsiaTheme="minorEastAsia"/>
                <w:color w:val="000000" w:themeColor="text1"/>
              </w:rPr>
              <w:t xml:space="preserve"> voi </w:t>
            </w:r>
            <w:r w:rsidR="31CB6DA7" w:rsidRPr="1FFB83D8">
              <w:rPr>
                <w:rFonts w:eastAsiaTheme="minorEastAsia"/>
                <w:color w:val="000000" w:themeColor="text1"/>
              </w:rPr>
              <w:t>palata</w:t>
            </w:r>
            <w:r w:rsidRPr="1FFB83D8">
              <w:rPr>
                <w:rFonts w:eastAsiaTheme="minorEastAsia"/>
                <w:color w:val="000000" w:themeColor="text1"/>
              </w:rPr>
              <w:t xml:space="preserve">, kun kuumeetonta aikaa on </w:t>
            </w:r>
            <w:r w:rsidR="4502D147" w:rsidRPr="1FFB83D8">
              <w:rPr>
                <w:rFonts w:eastAsiaTheme="minorEastAsia"/>
                <w:color w:val="000000" w:themeColor="text1"/>
              </w:rPr>
              <w:t>yksi</w:t>
            </w:r>
            <w:r w:rsidRPr="1FFB83D8">
              <w:rPr>
                <w:rFonts w:eastAsiaTheme="minorEastAsia"/>
                <w:color w:val="000000" w:themeColor="text1"/>
              </w:rPr>
              <w:t xml:space="preserve"> vuorokausi</w:t>
            </w:r>
            <w:r w:rsidR="224279DC" w:rsidRPr="1FFB83D8">
              <w:rPr>
                <w:rFonts w:eastAsiaTheme="minorEastAsia"/>
                <w:color w:val="000000" w:themeColor="text1"/>
              </w:rPr>
              <w:t xml:space="preserve"> </w:t>
            </w:r>
            <w:r w:rsidR="1088387E" w:rsidRPr="1FFB83D8">
              <w:rPr>
                <w:rFonts w:eastAsiaTheme="minorEastAsia"/>
                <w:color w:val="000000" w:themeColor="text1"/>
              </w:rPr>
              <w:t>sekä</w:t>
            </w:r>
            <w:r w:rsidR="224279DC" w:rsidRPr="1FFB83D8">
              <w:rPr>
                <w:rFonts w:eastAsiaTheme="minorEastAsia"/>
                <w:color w:val="000000" w:themeColor="text1"/>
              </w:rPr>
              <w:t xml:space="preserve"> </w:t>
            </w:r>
            <w:r w:rsidR="384355BD" w:rsidRPr="1FFB83D8">
              <w:rPr>
                <w:rFonts w:eastAsiaTheme="minorEastAsia"/>
                <w:color w:val="000000" w:themeColor="text1"/>
              </w:rPr>
              <w:t>hän</w:t>
            </w:r>
            <w:r w:rsidRPr="1FFB83D8">
              <w:rPr>
                <w:rFonts w:eastAsiaTheme="minorEastAsia"/>
                <w:color w:val="000000" w:themeColor="text1"/>
              </w:rPr>
              <w:t xml:space="preserve"> </w:t>
            </w:r>
            <w:r w:rsidR="6CA9537F" w:rsidRPr="1FFB83D8">
              <w:rPr>
                <w:rFonts w:eastAsiaTheme="minorEastAsia"/>
                <w:color w:val="000000" w:themeColor="text1"/>
              </w:rPr>
              <w:t>j</w:t>
            </w:r>
            <w:r w:rsidRPr="1FFB83D8">
              <w:rPr>
                <w:rFonts w:eastAsiaTheme="minorEastAsia"/>
                <w:color w:val="000000" w:themeColor="text1"/>
              </w:rPr>
              <w:t>aksaa</w:t>
            </w:r>
            <w:r w:rsidR="7D12ABA9" w:rsidRPr="1FFB83D8">
              <w:rPr>
                <w:rFonts w:eastAsiaTheme="minorEastAsia"/>
                <w:color w:val="000000" w:themeColor="text1"/>
              </w:rPr>
              <w:t xml:space="preserve"> leikkiä ja</w:t>
            </w:r>
            <w:r w:rsidRPr="1FFB83D8">
              <w:rPr>
                <w:rFonts w:eastAsiaTheme="minorEastAsia"/>
                <w:color w:val="000000" w:themeColor="text1"/>
              </w:rPr>
              <w:t xml:space="preserve"> olla mukana päivän touhuissa.</w:t>
            </w:r>
          </w:p>
        </w:tc>
      </w:tr>
      <w:tr w:rsidR="482BD63F" w14:paraId="5133A070" w14:textId="77777777" w:rsidTr="7401529D">
        <w:trPr>
          <w:trHeight w:val="300"/>
        </w:trPr>
        <w:tc>
          <w:tcPr>
            <w:tcW w:w="2220" w:type="dxa"/>
          </w:tcPr>
          <w:p w14:paraId="7DDBD8B8" w14:textId="581A043C" w:rsidR="0E6E5D0E" w:rsidRDefault="45094A7B" w:rsidP="482BD63F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t>Flunssa</w:t>
            </w:r>
            <w:r w:rsidRPr="1FFB83D8">
              <w:rPr>
                <w:rFonts w:eastAsiaTheme="minorEastAsia"/>
              </w:rPr>
              <w:t xml:space="preserve"> </w:t>
            </w:r>
            <w:r w:rsidR="2EC20CAA" w:rsidRPr="1FFB83D8">
              <w:rPr>
                <w:rFonts w:eastAsiaTheme="minorEastAsia"/>
              </w:rPr>
              <w:t>(eli nuhakuume)</w:t>
            </w:r>
          </w:p>
        </w:tc>
        <w:tc>
          <w:tcPr>
            <w:tcW w:w="5220" w:type="dxa"/>
          </w:tcPr>
          <w:p w14:paraId="29700DC2" w14:textId="1AB0ADF6" w:rsidR="5F105AD6" w:rsidRDefault="5F105AD6" w:rsidP="482BD63F">
            <w:pPr>
              <w:rPr>
                <w:rFonts w:eastAsiaTheme="minorEastAsia"/>
                <w:color w:val="000000" w:themeColor="text1"/>
              </w:rPr>
            </w:pPr>
            <w:r w:rsidRPr="482BD63F">
              <w:rPr>
                <w:rFonts w:eastAsiaTheme="minorEastAsia"/>
                <w:color w:val="000000" w:themeColor="text1"/>
              </w:rPr>
              <w:t>Päänsärky, kurkkukipu,</w:t>
            </w:r>
            <w:r w:rsidR="1A742643" w:rsidRPr="482BD63F">
              <w:rPr>
                <w:rFonts w:eastAsiaTheme="minorEastAsia"/>
                <w:color w:val="000000" w:themeColor="text1"/>
              </w:rPr>
              <w:t xml:space="preserve"> yskä,</w:t>
            </w:r>
            <w:r w:rsidRPr="482BD63F">
              <w:rPr>
                <w:rFonts w:eastAsiaTheme="minorEastAsia"/>
                <w:color w:val="000000" w:themeColor="text1"/>
              </w:rPr>
              <w:t xml:space="preserve"> </w:t>
            </w:r>
            <w:r w:rsidR="052ABDE9" w:rsidRPr="482BD63F">
              <w:rPr>
                <w:rFonts w:eastAsiaTheme="minorEastAsia"/>
                <w:color w:val="000000" w:themeColor="text1"/>
              </w:rPr>
              <w:t xml:space="preserve">nenän vuotaminen </w:t>
            </w:r>
            <w:r w:rsidR="58F1B908" w:rsidRPr="482BD63F">
              <w:rPr>
                <w:rFonts w:eastAsiaTheme="minorEastAsia"/>
                <w:color w:val="000000" w:themeColor="text1"/>
              </w:rPr>
              <w:t>ja</w:t>
            </w:r>
            <w:r w:rsidR="052ABDE9" w:rsidRPr="482BD63F">
              <w:rPr>
                <w:rFonts w:eastAsiaTheme="minorEastAsia"/>
                <w:color w:val="000000" w:themeColor="text1"/>
              </w:rPr>
              <w:t xml:space="preserve"> tukkoisuus </w:t>
            </w:r>
            <w:r w:rsidR="6BA11E06" w:rsidRPr="482BD63F">
              <w:rPr>
                <w:rFonts w:eastAsiaTheme="minorEastAsia"/>
                <w:color w:val="000000" w:themeColor="text1"/>
              </w:rPr>
              <w:t>sekä</w:t>
            </w:r>
            <w:r w:rsidR="052ABDE9" w:rsidRPr="482BD63F">
              <w:rPr>
                <w:rFonts w:eastAsiaTheme="minorEastAsia"/>
                <w:color w:val="000000" w:themeColor="text1"/>
              </w:rPr>
              <w:t xml:space="preserve"> </w:t>
            </w:r>
            <w:r w:rsidR="7DEF42A0" w:rsidRPr="482BD63F">
              <w:rPr>
                <w:rFonts w:eastAsiaTheme="minorEastAsia"/>
                <w:color w:val="000000" w:themeColor="text1"/>
              </w:rPr>
              <w:t>kuume ja lihaskivut.</w:t>
            </w:r>
          </w:p>
        </w:tc>
        <w:tc>
          <w:tcPr>
            <w:tcW w:w="3742" w:type="dxa"/>
          </w:tcPr>
          <w:p w14:paraId="7F6E0095" w14:textId="0A66C805" w:rsidR="4087AC4D" w:rsidRDefault="6631566B" w:rsidP="1FFB83D8">
            <w:pPr>
              <w:rPr>
                <w:rFonts w:eastAsiaTheme="minorEastAsia"/>
                <w:color w:val="000000" w:themeColor="text1"/>
              </w:rPr>
            </w:pPr>
            <w:r w:rsidRPr="1FFB83D8">
              <w:rPr>
                <w:rFonts w:eastAsiaTheme="minorEastAsia"/>
                <w:color w:val="000000" w:themeColor="text1"/>
              </w:rPr>
              <w:t>Laps</w:t>
            </w:r>
            <w:r w:rsidR="2FFD7F3B" w:rsidRPr="1FFB83D8">
              <w:rPr>
                <w:rFonts w:eastAsiaTheme="minorEastAsia"/>
                <w:color w:val="000000" w:themeColor="text1"/>
              </w:rPr>
              <w:t>i</w:t>
            </w:r>
            <w:r w:rsidRPr="1FFB83D8">
              <w:rPr>
                <w:rFonts w:eastAsiaTheme="minorEastAsia"/>
                <w:color w:val="000000" w:themeColor="text1"/>
              </w:rPr>
              <w:t xml:space="preserve"> voi </w:t>
            </w:r>
            <w:r w:rsidR="44D2B9E9" w:rsidRPr="1FFB83D8">
              <w:rPr>
                <w:rFonts w:eastAsiaTheme="minorEastAsia"/>
                <w:color w:val="000000" w:themeColor="text1"/>
              </w:rPr>
              <w:t>palata</w:t>
            </w:r>
            <w:r w:rsidRPr="1FFB83D8">
              <w:rPr>
                <w:rFonts w:eastAsiaTheme="minorEastAsia"/>
                <w:color w:val="000000" w:themeColor="text1"/>
              </w:rPr>
              <w:t xml:space="preserve">, kun hän jaksaa leikkiä ja olla mukana päivän touhuissa. </w:t>
            </w:r>
            <w:r w:rsidR="274B0036" w:rsidRPr="1FFB83D8">
              <w:rPr>
                <w:rFonts w:eastAsiaTheme="minorEastAsia"/>
                <w:color w:val="000000" w:themeColor="text1"/>
              </w:rPr>
              <w:t>Mikäli lapsi on kovin räkäinen ja tukkoinen, on lapsen parempi olla kotona</w:t>
            </w:r>
            <w:r w:rsidR="124E1160" w:rsidRPr="1FFB83D8">
              <w:rPr>
                <w:rFonts w:eastAsiaTheme="minorEastAsia"/>
                <w:color w:val="000000" w:themeColor="text1"/>
              </w:rPr>
              <w:t>.</w:t>
            </w:r>
          </w:p>
        </w:tc>
      </w:tr>
      <w:tr w:rsidR="162B9312" w14:paraId="4417CAB9" w14:textId="77777777" w:rsidTr="7401529D">
        <w:trPr>
          <w:trHeight w:val="300"/>
        </w:trPr>
        <w:tc>
          <w:tcPr>
            <w:tcW w:w="2220" w:type="dxa"/>
          </w:tcPr>
          <w:p w14:paraId="6EC4BA91" w14:textId="6E12CB7E" w:rsidR="5DA2717C" w:rsidRDefault="08F2C600" w:rsidP="162B9312">
            <w:r w:rsidRPr="1FFB83D8">
              <w:rPr>
                <w:rFonts w:eastAsiaTheme="minorEastAsia"/>
                <w:b/>
                <w:bCs/>
                <w:lang w:val="en-US"/>
              </w:rPr>
              <w:t>R</w:t>
            </w:r>
            <w:r w:rsidR="7450F687" w:rsidRPr="1FFB83D8">
              <w:rPr>
                <w:rFonts w:eastAsiaTheme="minorEastAsia"/>
                <w:b/>
                <w:bCs/>
                <w:lang w:val="en-US"/>
              </w:rPr>
              <w:t>S</w:t>
            </w:r>
            <w:r w:rsidR="5870695E" w:rsidRPr="1FFB83D8">
              <w:rPr>
                <w:rFonts w:eastAsiaTheme="minorEastAsia"/>
                <w:b/>
                <w:bCs/>
                <w:lang w:val="en-US"/>
              </w:rPr>
              <w:t>-</w:t>
            </w:r>
            <w:r w:rsidRPr="1FFB83D8">
              <w:rPr>
                <w:rFonts w:eastAsiaTheme="minorEastAsia"/>
                <w:b/>
                <w:bCs/>
                <w:lang w:val="en-US"/>
              </w:rPr>
              <w:t>virus</w:t>
            </w:r>
            <w:r w:rsidRPr="1FFB83D8">
              <w:rPr>
                <w:rFonts w:eastAsiaTheme="minorEastAsia"/>
                <w:lang w:val="en-US"/>
              </w:rPr>
              <w:t xml:space="preserve"> </w:t>
            </w:r>
            <w:r w:rsidR="78276D18" w:rsidRPr="1FFB83D8">
              <w:rPr>
                <w:rFonts w:eastAsiaTheme="minorEastAsia"/>
                <w:sz w:val="22"/>
                <w:szCs w:val="22"/>
                <w:lang w:val="en-US"/>
              </w:rPr>
              <w:t>(</w:t>
            </w:r>
            <w:r w:rsidR="551A41D7" w:rsidRPr="1FFB83D8">
              <w:rPr>
                <w:rFonts w:eastAsiaTheme="minorEastAsia"/>
                <w:sz w:val="22"/>
                <w:szCs w:val="22"/>
                <w:lang w:val="en-US"/>
              </w:rPr>
              <w:t xml:space="preserve">flunssan kaltainen hengitystieinfektio </w:t>
            </w:r>
            <w:r w:rsidR="78276D18" w:rsidRPr="1FFB83D8">
              <w:rPr>
                <w:rFonts w:eastAsiaTheme="minorEastAsia"/>
                <w:sz w:val="22"/>
                <w:szCs w:val="22"/>
                <w:lang w:val="en-US"/>
              </w:rPr>
              <w:t>)</w:t>
            </w:r>
          </w:p>
        </w:tc>
        <w:tc>
          <w:tcPr>
            <w:tcW w:w="5220" w:type="dxa"/>
          </w:tcPr>
          <w:p w14:paraId="563EFA9B" w14:textId="2CE13D7B" w:rsidR="4166A9D4" w:rsidRDefault="006367C1" w:rsidP="1FFB83D8">
            <w:pPr>
              <w:rPr>
                <w:rFonts w:eastAsiaTheme="minorEastAsia"/>
                <w:color w:val="000000" w:themeColor="text1"/>
              </w:rPr>
            </w:pPr>
            <w:r w:rsidRPr="1FFB83D8">
              <w:rPr>
                <w:rFonts w:eastAsiaTheme="minorEastAsia"/>
                <w:color w:val="000000" w:themeColor="text1"/>
              </w:rPr>
              <w:t>Nuha, nenän tukkoisuus, kurkkukipu, yskä, kuume sekä hengitysvaikeudet ja voimattomuus.</w:t>
            </w:r>
          </w:p>
        </w:tc>
        <w:tc>
          <w:tcPr>
            <w:tcW w:w="3742" w:type="dxa"/>
          </w:tcPr>
          <w:p w14:paraId="5D2E6B0E" w14:textId="481E31AF" w:rsidR="5C5E6098" w:rsidRDefault="04D362C6" w:rsidP="1FFB83D8">
            <w:pPr>
              <w:rPr>
                <w:rFonts w:eastAsiaTheme="minorEastAsia"/>
                <w:color w:val="000000" w:themeColor="text1"/>
              </w:rPr>
            </w:pPr>
            <w:r w:rsidRPr="1FFB83D8">
              <w:rPr>
                <w:rFonts w:eastAsiaTheme="minorEastAsia"/>
                <w:color w:val="000000" w:themeColor="text1"/>
              </w:rPr>
              <w:t>Lapsi voi palata, kun hän jaksaa leikkiä ja olla mukana päivän touhuissa.</w:t>
            </w:r>
          </w:p>
        </w:tc>
      </w:tr>
      <w:tr w:rsidR="2F8E6F07" w14:paraId="2496FD1A" w14:textId="77777777" w:rsidTr="7401529D">
        <w:trPr>
          <w:trHeight w:val="750"/>
        </w:trPr>
        <w:tc>
          <w:tcPr>
            <w:tcW w:w="2220" w:type="dxa"/>
          </w:tcPr>
          <w:p w14:paraId="0DC162B1" w14:textId="7A602305" w:rsidR="1F7CDF45" w:rsidRDefault="5847D3C9" w:rsidP="162B9312">
            <w:pPr>
              <w:rPr>
                <w:rFonts w:eastAsiaTheme="minorEastAsia"/>
              </w:rPr>
            </w:pPr>
            <w:r w:rsidRPr="70C707B2">
              <w:rPr>
                <w:rFonts w:eastAsiaTheme="minorEastAsia"/>
                <w:b/>
                <w:bCs/>
              </w:rPr>
              <w:t>Enterorokko</w:t>
            </w:r>
            <w:r w:rsidRPr="70C707B2">
              <w:rPr>
                <w:rFonts w:eastAsiaTheme="minorEastAsia"/>
              </w:rPr>
              <w:t xml:space="preserve"> </w:t>
            </w:r>
          </w:p>
        </w:tc>
        <w:tc>
          <w:tcPr>
            <w:tcW w:w="5220" w:type="dxa"/>
          </w:tcPr>
          <w:p w14:paraId="0EBB9BF6" w14:textId="3235FEB6" w:rsidR="2F8E6F07" w:rsidRDefault="4237B4C7" w:rsidP="482BD63F">
            <w:pPr>
              <w:rPr>
                <w:rFonts w:eastAsiaTheme="minorEastAsia"/>
                <w:color w:val="000000" w:themeColor="text1"/>
              </w:rPr>
            </w:pPr>
            <w:r w:rsidRPr="482BD63F">
              <w:rPr>
                <w:rFonts w:eastAsiaTheme="minorEastAsia"/>
                <w:color w:val="000000" w:themeColor="text1"/>
              </w:rPr>
              <w:t>Suun</w:t>
            </w:r>
            <w:r w:rsidR="6A347EF9" w:rsidRPr="482BD63F">
              <w:rPr>
                <w:rFonts w:eastAsiaTheme="minorEastAsia"/>
                <w:color w:val="000000" w:themeColor="text1"/>
              </w:rPr>
              <w:t xml:space="preserve">, </w:t>
            </w:r>
            <w:r w:rsidRPr="482BD63F">
              <w:rPr>
                <w:rFonts w:eastAsiaTheme="minorEastAsia"/>
                <w:color w:val="000000" w:themeColor="text1"/>
              </w:rPr>
              <w:t>käsien</w:t>
            </w:r>
            <w:r w:rsidR="6CC17D76" w:rsidRPr="482BD63F">
              <w:rPr>
                <w:rFonts w:eastAsiaTheme="minorEastAsia"/>
                <w:color w:val="000000" w:themeColor="text1"/>
              </w:rPr>
              <w:t xml:space="preserve"> ja jalkojen</w:t>
            </w:r>
            <w:r w:rsidRPr="482BD63F">
              <w:rPr>
                <w:rFonts w:eastAsiaTheme="minorEastAsia"/>
                <w:color w:val="000000" w:themeColor="text1"/>
              </w:rPr>
              <w:t xml:space="preserve"> rakkulat</w:t>
            </w:r>
            <w:r w:rsidR="2A562A54" w:rsidRPr="482BD63F">
              <w:rPr>
                <w:rFonts w:eastAsiaTheme="minorEastAsia"/>
                <w:color w:val="000000" w:themeColor="text1"/>
              </w:rPr>
              <w:t xml:space="preserve"> sekä </w:t>
            </w:r>
            <w:r w:rsidRPr="482BD63F">
              <w:rPr>
                <w:rFonts w:eastAsiaTheme="minorEastAsia"/>
                <w:color w:val="000000" w:themeColor="text1"/>
              </w:rPr>
              <w:t xml:space="preserve">kuume, päänsärky, kurkkukipu, flunssa, voimattomuus ja </w:t>
            </w:r>
            <w:r w:rsidR="46BDEA04" w:rsidRPr="482BD63F">
              <w:rPr>
                <w:rFonts w:eastAsiaTheme="minorEastAsia"/>
                <w:color w:val="000000" w:themeColor="text1"/>
              </w:rPr>
              <w:t>vatsaoireet</w:t>
            </w:r>
            <w:r w:rsidR="6D1644A6" w:rsidRPr="482BD63F">
              <w:rPr>
                <w:rFonts w:eastAsiaTheme="minorEastAsia"/>
                <w:color w:val="000000" w:themeColor="text1"/>
              </w:rPr>
              <w:t>.</w:t>
            </w:r>
          </w:p>
        </w:tc>
        <w:tc>
          <w:tcPr>
            <w:tcW w:w="3742" w:type="dxa"/>
          </w:tcPr>
          <w:p w14:paraId="70593CE6" w14:textId="60452E72" w:rsidR="2F8E6F07" w:rsidRDefault="06D5B06B" w:rsidP="1FFB83D8">
            <w:pPr>
              <w:rPr>
                <w:rFonts w:eastAsiaTheme="minorEastAsia"/>
                <w:color w:val="000000" w:themeColor="text1"/>
              </w:rPr>
            </w:pPr>
            <w:r w:rsidRPr="1FFB83D8">
              <w:rPr>
                <w:rFonts w:eastAsiaTheme="minorEastAsia"/>
                <w:color w:val="000000" w:themeColor="text1"/>
              </w:rPr>
              <w:t>Lapsi voi palata, kun hän jaksaa leikkiä ja olla mukana päivän touhuissa.</w:t>
            </w:r>
          </w:p>
        </w:tc>
      </w:tr>
      <w:tr w:rsidR="162B9312" w14:paraId="564FC64F" w14:textId="77777777" w:rsidTr="7401529D">
        <w:trPr>
          <w:trHeight w:val="1200"/>
        </w:trPr>
        <w:tc>
          <w:tcPr>
            <w:tcW w:w="2220" w:type="dxa"/>
          </w:tcPr>
          <w:p w14:paraId="238BA0CB" w14:textId="77960A2A" w:rsidR="6581150F" w:rsidRDefault="04D853B7" w:rsidP="162B9312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t>Tuhkarokko</w:t>
            </w:r>
            <w:r w:rsidRPr="1FFB83D8">
              <w:rPr>
                <w:rFonts w:eastAsiaTheme="minorEastAsia"/>
              </w:rPr>
              <w:t xml:space="preserve"> </w:t>
            </w:r>
          </w:p>
        </w:tc>
        <w:tc>
          <w:tcPr>
            <w:tcW w:w="5220" w:type="dxa"/>
          </w:tcPr>
          <w:p w14:paraId="73450070" w14:textId="7C8E8E57" w:rsidR="3A3FE38B" w:rsidRDefault="250E39FF" w:rsidP="482BD63F">
            <w:pPr>
              <w:rPr>
                <w:rFonts w:eastAsiaTheme="minorEastAsia"/>
                <w:color w:val="000000" w:themeColor="text1"/>
              </w:rPr>
            </w:pPr>
            <w:r w:rsidRPr="482BD63F">
              <w:rPr>
                <w:rFonts w:eastAsiaTheme="minorEastAsia"/>
                <w:color w:val="000000" w:themeColor="text1"/>
              </w:rPr>
              <w:t xml:space="preserve">Kuume, </w:t>
            </w:r>
            <w:r w:rsidR="4DA3BF5C" w:rsidRPr="482BD63F">
              <w:rPr>
                <w:rFonts w:eastAsiaTheme="minorEastAsia"/>
                <w:color w:val="000000" w:themeColor="text1"/>
              </w:rPr>
              <w:t>nuha</w:t>
            </w:r>
            <w:r w:rsidRPr="482BD63F">
              <w:rPr>
                <w:rFonts w:eastAsiaTheme="minorEastAsia"/>
                <w:color w:val="000000" w:themeColor="text1"/>
              </w:rPr>
              <w:t xml:space="preserve">, </w:t>
            </w:r>
            <w:r w:rsidR="482A6BFD" w:rsidRPr="482BD63F">
              <w:rPr>
                <w:rFonts w:eastAsiaTheme="minorEastAsia"/>
                <w:color w:val="000000" w:themeColor="text1"/>
              </w:rPr>
              <w:t xml:space="preserve">punaläiskäinen </w:t>
            </w:r>
            <w:r w:rsidRPr="482BD63F">
              <w:rPr>
                <w:rFonts w:eastAsiaTheme="minorEastAsia"/>
                <w:color w:val="000000" w:themeColor="text1"/>
              </w:rPr>
              <w:t>ihottuma, silmien punoitus ja valonarkuus</w:t>
            </w:r>
            <w:r w:rsidR="23AA9672" w:rsidRPr="482BD63F">
              <w:rPr>
                <w:rFonts w:eastAsiaTheme="minorEastAsia"/>
                <w:color w:val="000000" w:themeColor="text1"/>
              </w:rPr>
              <w:t>.</w:t>
            </w:r>
            <w:r w:rsidRPr="482BD63F">
              <w:rPr>
                <w:rFonts w:eastAsiaTheme="minorEastAsia"/>
                <w:color w:val="000000" w:themeColor="text1"/>
              </w:rPr>
              <w:t xml:space="preserve"> </w:t>
            </w:r>
            <w:r w:rsidR="4A2C8BCC" w:rsidRPr="482BD63F">
              <w:rPr>
                <w:rFonts w:eastAsiaTheme="minorEastAsia"/>
                <w:color w:val="000000" w:themeColor="text1"/>
              </w:rPr>
              <w:t>Ihottuma alkaa korvien seudulta, kaulan sivuilta ja otsasta, sitten siirtyy vartalolle.</w:t>
            </w:r>
          </w:p>
        </w:tc>
        <w:tc>
          <w:tcPr>
            <w:tcW w:w="3742" w:type="dxa"/>
          </w:tcPr>
          <w:p w14:paraId="64983242" w14:textId="1E7BBCA7" w:rsidR="5CCC9CD5" w:rsidRDefault="007476C2" w:rsidP="162B9312">
            <w:pPr>
              <w:rPr>
                <w:rFonts w:eastAsiaTheme="minorEastAsia"/>
              </w:rPr>
            </w:pPr>
            <w:r w:rsidRPr="482BD63F">
              <w:rPr>
                <w:rFonts w:eastAsiaTheme="minorEastAsia"/>
              </w:rPr>
              <w:t xml:space="preserve">Lääkärin antamia ohjeita </w:t>
            </w:r>
            <w:r w:rsidR="157A0BBD" w:rsidRPr="482BD63F">
              <w:rPr>
                <w:rFonts w:eastAsiaTheme="minorEastAsia"/>
              </w:rPr>
              <w:t>eristyksestä tulee noudattaa. Tartuttavuus menee ohi yleensä neljässä vuorokaudessa</w:t>
            </w:r>
            <w:r w:rsidR="10C83264" w:rsidRPr="482BD63F">
              <w:rPr>
                <w:rFonts w:eastAsiaTheme="minorEastAsia"/>
              </w:rPr>
              <w:t>.</w:t>
            </w:r>
          </w:p>
        </w:tc>
      </w:tr>
      <w:tr w:rsidR="162B9312" w14:paraId="172F187A" w14:textId="77777777" w:rsidTr="7401529D">
        <w:trPr>
          <w:trHeight w:val="1200"/>
        </w:trPr>
        <w:tc>
          <w:tcPr>
            <w:tcW w:w="2220" w:type="dxa"/>
          </w:tcPr>
          <w:p w14:paraId="44D8FCBB" w14:textId="3EF1A643" w:rsidR="76EF36BB" w:rsidRDefault="010190C8" w:rsidP="1FFB83D8">
            <w:pPr>
              <w:rPr>
                <w:rFonts w:eastAsiaTheme="minorEastAsia"/>
                <w:b/>
                <w:bCs/>
              </w:rPr>
            </w:pPr>
            <w:r w:rsidRPr="1FFB83D8">
              <w:rPr>
                <w:rFonts w:eastAsiaTheme="minorEastAsia"/>
                <w:b/>
                <w:bCs/>
              </w:rPr>
              <w:t xml:space="preserve">Tulirokko </w:t>
            </w:r>
          </w:p>
        </w:tc>
        <w:tc>
          <w:tcPr>
            <w:tcW w:w="5220" w:type="dxa"/>
          </w:tcPr>
          <w:p w14:paraId="4F984BB3" w14:textId="4554A61A" w:rsidR="63EC365E" w:rsidRDefault="14B1B4D6" w:rsidP="482BD63F">
            <w:pPr>
              <w:rPr>
                <w:rFonts w:eastAsiaTheme="minorEastAsia"/>
                <w:color w:val="000000" w:themeColor="text1"/>
              </w:rPr>
            </w:pPr>
            <w:r w:rsidRPr="482BD63F">
              <w:rPr>
                <w:rFonts w:eastAsiaTheme="minorEastAsia"/>
                <w:color w:val="000000" w:themeColor="text1"/>
              </w:rPr>
              <w:t>Kuume, päänsärky</w:t>
            </w:r>
            <w:r w:rsidR="49C45CA6" w:rsidRPr="482BD63F">
              <w:rPr>
                <w:rFonts w:eastAsiaTheme="minorEastAsia"/>
                <w:color w:val="000000" w:themeColor="text1"/>
              </w:rPr>
              <w:t>, nielutulehdus (angiina), oksentelu, punoittava ja turpea kieli (mansikkakieli) sekä ihottuma</w:t>
            </w:r>
            <w:r w:rsidR="11D28E8F" w:rsidRPr="482BD63F">
              <w:rPr>
                <w:rFonts w:eastAsiaTheme="minorEastAsia"/>
                <w:color w:val="000000" w:themeColor="text1"/>
              </w:rPr>
              <w:t xml:space="preserve"> (punoitus rintakehällä, kainaloiden ympärillä ja vatsan seudulla). Myös suun ja nenän ympärillä voi olla vaaleampa</w:t>
            </w:r>
            <w:r w:rsidR="08785EA5" w:rsidRPr="482BD63F">
              <w:rPr>
                <w:rFonts w:eastAsiaTheme="minorEastAsia"/>
                <w:color w:val="000000" w:themeColor="text1"/>
              </w:rPr>
              <w:t>na. Ihottuma tuntuu karkealta.</w:t>
            </w:r>
          </w:p>
        </w:tc>
        <w:tc>
          <w:tcPr>
            <w:tcW w:w="3742" w:type="dxa"/>
          </w:tcPr>
          <w:p w14:paraId="56E5F4A2" w14:textId="06BD3628" w:rsidR="3696EE13" w:rsidRDefault="65A9C602" w:rsidP="1FFB83D8">
            <w:pPr>
              <w:rPr>
                <w:rFonts w:eastAsiaTheme="minorEastAsia"/>
              </w:rPr>
            </w:pPr>
            <w:r w:rsidRPr="7401529D">
              <w:rPr>
                <w:rFonts w:eastAsiaTheme="minorEastAsia"/>
              </w:rPr>
              <w:t>Laps</w:t>
            </w:r>
            <w:r w:rsidR="7CDECA90" w:rsidRPr="7401529D">
              <w:rPr>
                <w:rFonts w:eastAsiaTheme="minorEastAsia"/>
              </w:rPr>
              <w:t>i</w:t>
            </w:r>
            <w:r w:rsidRPr="7401529D">
              <w:rPr>
                <w:rFonts w:eastAsiaTheme="minorEastAsia"/>
              </w:rPr>
              <w:t xml:space="preserve"> voi </w:t>
            </w:r>
            <w:r w:rsidR="3E3B2C29" w:rsidRPr="7401529D">
              <w:rPr>
                <w:rFonts w:eastAsiaTheme="minorEastAsia"/>
              </w:rPr>
              <w:t>palata</w:t>
            </w:r>
            <w:r w:rsidRPr="7401529D">
              <w:rPr>
                <w:rFonts w:eastAsiaTheme="minorEastAsia"/>
              </w:rPr>
              <w:t xml:space="preserve">, kun </w:t>
            </w:r>
            <w:r w:rsidR="7AEC6F3B" w:rsidRPr="7401529D">
              <w:rPr>
                <w:rFonts w:eastAsiaTheme="minorEastAsia"/>
              </w:rPr>
              <w:t>hän</w:t>
            </w:r>
            <w:r w:rsidR="3D9CC1F5" w:rsidRPr="7401529D">
              <w:rPr>
                <w:rFonts w:eastAsiaTheme="minorEastAsia"/>
              </w:rPr>
              <w:t xml:space="preserve"> on</w:t>
            </w:r>
            <w:r w:rsidR="4A57F0F4" w:rsidRPr="7401529D">
              <w:rPr>
                <w:rFonts w:eastAsiaTheme="minorEastAsia"/>
              </w:rPr>
              <w:t xml:space="preserve"> kuumeeton </w:t>
            </w:r>
            <w:r w:rsidR="51A7E29B" w:rsidRPr="7401529D">
              <w:rPr>
                <w:rFonts w:eastAsiaTheme="minorEastAsia"/>
              </w:rPr>
              <w:t>sekä</w:t>
            </w:r>
            <w:r w:rsidR="4A57F0F4" w:rsidRPr="7401529D">
              <w:rPr>
                <w:rFonts w:eastAsiaTheme="minorEastAsia"/>
              </w:rPr>
              <w:t xml:space="preserve"> jaks</w:t>
            </w:r>
            <w:r w:rsidR="372D2829" w:rsidRPr="7401529D">
              <w:rPr>
                <w:rFonts w:eastAsiaTheme="minorEastAsia"/>
              </w:rPr>
              <w:t>aa</w:t>
            </w:r>
            <w:r w:rsidR="4A57F0F4" w:rsidRPr="7401529D">
              <w:rPr>
                <w:rFonts w:eastAsiaTheme="minorEastAsia"/>
              </w:rPr>
              <w:t xml:space="preserve"> leikkiä ja olla mukana </w:t>
            </w:r>
            <w:r w:rsidR="46CA10A2" w:rsidRPr="7401529D">
              <w:rPr>
                <w:rFonts w:eastAsiaTheme="minorEastAsia"/>
              </w:rPr>
              <w:t>päivän</w:t>
            </w:r>
            <w:r w:rsidR="4A57F0F4" w:rsidRPr="7401529D">
              <w:rPr>
                <w:rFonts w:eastAsiaTheme="minorEastAsia"/>
              </w:rPr>
              <w:t xml:space="preserve"> to</w:t>
            </w:r>
            <w:r w:rsidR="7ED87869" w:rsidRPr="7401529D">
              <w:rPr>
                <w:rFonts w:eastAsiaTheme="minorEastAsia"/>
              </w:rPr>
              <w:t>uhuissa.</w:t>
            </w:r>
            <w:r w:rsidR="2FF0E59F" w:rsidRPr="7401529D">
              <w:rPr>
                <w:rFonts w:eastAsiaTheme="minorEastAsia"/>
              </w:rPr>
              <w:t xml:space="preserve"> </w:t>
            </w:r>
            <w:r w:rsidR="0EFA2D20" w:rsidRPr="7401529D">
              <w:rPr>
                <w:rFonts w:eastAsiaTheme="minorEastAsia"/>
              </w:rPr>
              <w:t>Tartuttavuus loppuu 24 tunnin kuluttua antibioottihoidon aloituksesta</w:t>
            </w:r>
            <w:r w:rsidR="70CA5B31" w:rsidRPr="7401529D">
              <w:rPr>
                <w:rFonts w:eastAsiaTheme="minorEastAsia"/>
              </w:rPr>
              <w:t>.</w:t>
            </w:r>
          </w:p>
        </w:tc>
      </w:tr>
      <w:tr w:rsidR="2F8E6F07" w14:paraId="671E92F9" w14:textId="77777777" w:rsidTr="7401529D">
        <w:trPr>
          <w:trHeight w:val="300"/>
        </w:trPr>
        <w:tc>
          <w:tcPr>
            <w:tcW w:w="2220" w:type="dxa"/>
          </w:tcPr>
          <w:p w14:paraId="723B8DF5" w14:textId="61000724" w:rsidR="483ACC0C" w:rsidRDefault="6D91B41B" w:rsidP="1FFB83D8">
            <w:pPr>
              <w:rPr>
                <w:rFonts w:eastAsiaTheme="minorEastAsia"/>
                <w:b/>
                <w:bCs/>
              </w:rPr>
            </w:pPr>
            <w:r w:rsidRPr="1FFB83D8">
              <w:rPr>
                <w:rFonts w:eastAsiaTheme="minorEastAsia"/>
                <w:b/>
                <w:bCs/>
              </w:rPr>
              <w:t>Parvorokko</w:t>
            </w:r>
          </w:p>
        </w:tc>
        <w:tc>
          <w:tcPr>
            <w:tcW w:w="5220" w:type="dxa"/>
          </w:tcPr>
          <w:p w14:paraId="42476D2A" w14:textId="57DA5B8B" w:rsidR="2F8E6F07" w:rsidRDefault="24FBF950" w:rsidP="482BD63F">
            <w:pPr>
              <w:rPr>
                <w:rFonts w:eastAsiaTheme="minorEastAsia"/>
                <w:color w:val="000000" w:themeColor="text1"/>
              </w:rPr>
            </w:pPr>
            <w:r w:rsidRPr="482BD63F">
              <w:rPr>
                <w:rFonts w:eastAsiaTheme="minorEastAsia"/>
                <w:color w:val="000000" w:themeColor="text1"/>
              </w:rPr>
              <w:t>Yleensä ensin kirkkaanpunaista ihottumaa poskilla. Myöhemmin verkkomaista kuviota</w:t>
            </w:r>
            <w:r w:rsidR="1D558248" w:rsidRPr="482BD63F">
              <w:rPr>
                <w:rFonts w:eastAsiaTheme="minorEastAsia"/>
                <w:color w:val="000000" w:themeColor="text1"/>
              </w:rPr>
              <w:t xml:space="preserve"> muodostavaa</w:t>
            </w:r>
            <w:r w:rsidRPr="482BD63F">
              <w:rPr>
                <w:rFonts w:eastAsiaTheme="minorEastAsia"/>
                <w:color w:val="000000" w:themeColor="text1"/>
              </w:rPr>
              <w:t xml:space="preserve"> punoittavaa ihottumaa vartalolle</w:t>
            </w:r>
            <w:r w:rsidR="6E44ABB2" w:rsidRPr="482BD63F">
              <w:rPr>
                <w:rFonts w:eastAsiaTheme="minorEastAsia"/>
                <w:color w:val="000000" w:themeColor="text1"/>
              </w:rPr>
              <w:t xml:space="preserve"> ja raajoihin</w:t>
            </w:r>
            <w:r w:rsidR="76240133" w:rsidRPr="482BD63F">
              <w:rPr>
                <w:rFonts w:eastAsiaTheme="minorEastAsia"/>
                <w:color w:val="000000" w:themeColor="text1"/>
              </w:rPr>
              <w:t>.</w:t>
            </w:r>
          </w:p>
        </w:tc>
        <w:tc>
          <w:tcPr>
            <w:tcW w:w="3742" w:type="dxa"/>
          </w:tcPr>
          <w:p w14:paraId="4C3E0DA5" w14:textId="16244C5B" w:rsidR="2F8E6F07" w:rsidRDefault="63B047C4" w:rsidP="1FFB83D8">
            <w:pPr>
              <w:rPr>
                <w:rFonts w:eastAsiaTheme="minorEastAsia"/>
                <w:color w:val="000000" w:themeColor="text1"/>
              </w:rPr>
            </w:pPr>
            <w:r w:rsidRPr="1FFB83D8">
              <w:rPr>
                <w:rFonts w:eastAsiaTheme="minorEastAsia"/>
                <w:color w:val="000000" w:themeColor="text1"/>
              </w:rPr>
              <w:t>Lapsi voi palata, kun hän jaksaa leikkiä ja olla mukana päivän touhuissa.</w:t>
            </w:r>
          </w:p>
        </w:tc>
      </w:tr>
      <w:tr w:rsidR="162B9312" w14:paraId="496A046F" w14:textId="77777777" w:rsidTr="7401529D">
        <w:trPr>
          <w:trHeight w:val="300"/>
        </w:trPr>
        <w:tc>
          <w:tcPr>
            <w:tcW w:w="2220" w:type="dxa"/>
          </w:tcPr>
          <w:p w14:paraId="2339A455" w14:textId="3C66CBE1" w:rsidR="0D3F6483" w:rsidRDefault="6F06B6E1" w:rsidP="162B9312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t>Vesirokko</w:t>
            </w:r>
            <w:r w:rsidRPr="1FFB83D8">
              <w:rPr>
                <w:rFonts w:eastAsiaTheme="minorEastAsia"/>
              </w:rPr>
              <w:t xml:space="preserve"> </w:t>
            </w:r>
          </w:p>
        </w:tc>
        <w:tc>
          <w:tcPr>
            <w:tcW w:w="5220" w:type="dxa"/>
          </w:tcPr>
          <w:p w14:paraId="76587567" w14:textId="6F4F5D43" w:rsidR="0D3F6483" w:rsidRDefault="52246CBC" w:rsidP="482BD63F">
            <w:pPr>
              <w:rPr>
                <w:rFonts w:eastAsiaTheme="minorEastAsia"/>
                <w:color w:val="000000" w:themeColor="text1"/>
              </w:rPr>
            </w:pPr>
            <w:r w:rsidRPr="482BD63F">
              <w:rPr>
                <w:rFonts w:eastAsiaTheme="minorEastAsia"/>
                <w:color w:val="000000" w:themeColor="text1"/>
              </w:rPr>
              <w:t>I</w:t>
            </w:r>
            <w:r w:rsidR="1A20D5FB" w:rsidRPr="482BD63F">
              <w:rPr>
                <w:rFonts w:eastAsiaTheme="minorEastAsia"/>
                <w:color w:val="000000" w:themeColor="text1"/>
              </w:rPr>
              <w:t>holle ilmestyy ku</w:t>
            </w:r>
            <w:r w:rsidR="4CACB852" w:rsidRPr="482BD63F">
              <w:rPr>
                <w:rFonts w:eastAsiaTheme="minorEastAsia"/>
                <w:color w:val="000000" w:themeColor="text1"/>
              </w:rPr>
              <w:t>t</w:t>
            </w:r>
            <w:r w:rsidR="1A20D5FB" w:rsidRPr="482BD63F">
              <w:rPr>
                <w:rFonts w:eastAsiaTheme="minorEastAsia"/>
                <w:color w:val="000000" w:themeColor="text1"/>
              </w:rPr>
              <w:t>isevia ihopaukamia,</w:t>
            </w:r>
            <w:r w:rsidR="7ADB484D" w:rsidRPr="482BD63F">
              <w:rPr>
                <w:rFonts w:eastAsiaTheme="minorEastAsia"/>
                <w:color w:val="000000" w:themeColor="text1"/>
              </w:rPr>
              <w:t xml:space="preserve"> jotka</w:t>
            </w:r>
            <w:r w:rsidR="1A20D5FB" w:rsidRPr="482BD63F">
              <w:rPr>
                <w:rFonts w:eastAsiaTheme="minorEastAsia"/>
                <w:color w:val="000000" w:themeColor="text1"/>
              </w:rPr>
              <w:t xml:space="preserve"> muuttuvat rakkuloiksi</w:t>
            </w:r>
            <w:r w:rsidR="114F786C" w:rsidRPr="482BD63F">
              <w:rPr>
                <w:rFonts w:eastAsiaTheme="minorEastAsia"/>
                <w:color w:val="000000" w:themeColor="text1"/>
              </w:rPr>
              <w:t>.</w:t>
            </w:r>
            <w:r w:rsidR="1A20D5FB" w:rsidRPr="482BD63F">
              <w:rPr>
                <w:rFonts w:eastAsiaTheme="minorEastAsia"/>
                <w:color w:val="000000" w:themeColor="text1"/>
              </w:rPr>
              <w:t xml:space="preserve"> </w:t>
            </w:r>
            <w:r w:rsidR="66F6B131" w:rsidRPr="482BD63F">
              <w:rPr>
                <w:rFonts w:eastAsiaTheme="minorEastAsia"/>
                <w:color w:val="000000" w:themeColor="text1"/>
              </w:rPr>
              <w:t>L</w:t>
            </w:r>
            <w:r w:rsidR="1A20D5FB" w:rsidRPr="482BD63F">
              <w:rPr>
                <w:rFonts w:eastAsiaTheme="minorEastAsia"/>
                <w:color w:val="000000" w:themeColor="text1"/>
              </w:rPr>
              <w:t xml:space="preserve">apsi voi olla väsynyt, kuumeinen ja ruokahalu saattaa huonontua. </w:t>
            </w:r>
          </w:p>
        </w:tc>
        <w:tc>
          <w:tcPr>
            <w:tcW w:w="3742" w:type="dxa"/>
          </w:tcPr>
          <w:p w14:paraId="13640094" w14:textId="3BDD4353" w:rsidR="0D3F6483" w:rsidRDefault="7BDDDA87" w:rsidP="162B9312">
            <w:pPr>
              <w:rPr>
                <w:rFonts w:eastAsiaTheme="minorEastAsia"/>
              </w:rPr>
            </w:pPr>
            <w:r w:rsidRPr="70C707B2">
              <w:rPr>
                <w:rFonts w:eastAsiaTheme="minorEastAsia"/>
              </w:rPr>
              <w:t>Laps</w:t>
            </w:r>
            <w:r w:rsidR="0092F18B" w:rsidRPr="70C707B2">
              <w:rPr>
                <w:rFonts w:eastAsiaTheme="minorEastAsia"/>
              </w:rPr>
              <w:t>i</w:t>
            </w:r>
            <w:r w:rsidRPr="70C707B2">
              <w:rPr>
                <w:rFonts w:eastAsiaTheme="minorEastAsia"/>
              </w:rPr>
              <w:t xml:space="preserve"> v</w:t>
            </w:r>
            <w:r w:rsidR="64F713EC" w:rsidRPr="70C707B2">
              <w:rPr>
                <w:rFonts w:eastAsiaTheme="minorEastAsia"/>
              </w:rPr>
              <w:t>o</w:t>
            </w:r>
            <w:r w:rsidR="70EE194F" w:rsidRPr="70C707B2">
              <w:rPr>
                <w:rFonts w:eastAsiaTheme="minorEastAsia"/>
              </w:rPr>
              <w:t>i</w:t>
            </w:r>
            <w:r w:rsidR="008452B3" w:rsidRPr="70C707B2">
              <w:rPr>
                <w:rFonts w:eastAsiaTheme="minorEastAsia"/>
              </w:rPr>
              <w:t xml:space="preserve"> palata</w:t>
            </w:r>
            <w:r w:rsidRPr="70C707B2">
              <w:rPr>
                <w:rFonts w:eastAsiaTheme="minorEastAsia"/>
              </w:rPr>
              <w:t xml:space="preserve"> </w:t>
            </w:r>
            <w:r w:rsidR="32B7938A" w:rsidRPr="70C707B2">
              <w:rPr>
                <w:rFonts w:eastAsiaTheme="minorEastAsia"/>
              </w:rPr>
              <w:t>5–7</w:t>
            </w:r>
            <w:r w:rsidRPr="70C707B2">
              <w:rPr>
                <w:rFonts w:eastAsiaTheme="minorEastAsia"/>
              </w:rPr>
              <w:t xml:space="preserve"> vuorokauden</w:t>
            </w:r>
            <w:r w:rsidR="67AAD87E" w:rsidRPr="70C707B2">
              <w:rPr>
                <w:rFonts w:eastAsiaTheme="minorEastAsia"/>
              </w:rPr>
              <w:t xml:space="preserve"> kuluttua</w:t>
            </w:r>
            <w:r w:rsidRPr="70C707B2">
              <w:rPr>
                <w:rFonts w:eastAsiaTheme="minorEastAsia"/>
              </w:rPr>
              <w:t xml:space="preserve"> taudin alkamisesta</w:t>
            </w:r>
            <w:r w:rsidR="3C23A7BA" w:rsidRPr="70C707B2">
              <w:rPr>
                <w:rFonts w:eastAsiaTheme="minorEastAsia"/>
              </w:rPr>
              <w:t>, kun</w:t>
            </w:r>
            <w:r w:rsidRPr="70C707B2">
              <w:rPr>
                <w:rFonts w:eastAsiaTheme="minorEastAsia"/>
              </w:rPr>
              <w:t xml:space="preserve"> uusia rakkuloita ei enää tule</w:t>
            </w:r>
            <w:r w:rsidR="28FF1E3F" w:rsidRPr="70C707B2">
              <w:rPr>
                <w:rFonts w:eastAsiaTheme="minorEastAsia"/>
              </w:rPr>
              <w:t xml:space="preserve"> </w:t>
            </w:r>
            <w:r w:rsidR="0C90450F" w:rsidRPr="70C707B2">
              <w:rPr>
                <w:rFonts w:eastAsiaTheme="minorEastAsia"/>
              </w:rPr>
              <w:t>ja</w:t>
            </w:r>
            <w:r w:rsidRPr="70C707B2">
              <w:rPr>
                <w:rFonts w:eastAsiaTheme="minorEastAsia"/>
              </w:rPr>
              <w:t xml:space="preserve"> </w:t>
            </w:r>
            <w:r w:rsidR="5AEA4658" w:rsidRPr="70C707B2">
              <w:rPr>
                <w:rFonts w:eastAsiaTheme="minorEastAsia"/>
              </w:rPr>
              <w:t>hän</w:t>
            </w:r>
            <w:r w:rsidRPr="70C707B2">
              <w:rPr>
                <w:rFonts w:eastAsiaTheme="minorEastAsia"/>
              </w:rPr>
              <w:t xml:space="preserve"> on kuumeeton </w:t>
            </w:r>
            <w:r w:rsidR="0491E33B" w:rsidRPr="70C707B2">
              <w:rPr>
                <w:rFonts w:eastAsiaTheme="minorEastAsia"/>
              </w:rPr>
              <w:t>sekä</w:t>
            </w:r>
            <w:r w:rsidRPr="70C707B2">
              <w:rPr>
                <w:rFonts w:eastAsiaTheme="minorEastAsia"/>
              </w:rPr>
              <w:t xml:space="preserve"> jaksaa</w:t>
            </w:r>
            <w:r w:rsidR="40E9D8F7" w:rsidRPr="70C707B2">
              <w:rPr>
                <w:rFonts w:eastAsiaTheme="minorEastAsia"/>
              </w:rPr>
              <w:t xml:space="preserve"> leikkiä ja</w:t>
            </w:r>
            <w:r w:rsidRPr="70C707B2">
              <w:rPr>
                <w:rFonts w:eastAsiaTheme="minorEastAsia"/>
              </w:rPr>
              <w:t xml:space="preserve"> olla mukana </w:t>
            </w:r>
            <w:r w:rsidR="7CDC96BE" w:rsidRPr="70C707B2">
              <w:rPr>
                <w:rFonts w:eastAsiaTheme="minorEastAsia"/>
              </w:rPr>
              <w:t>päivä</w:t>
            </w:r>
            <w:r w:rsidRPr="70C707B2">
              <w:rPr>
                <w:rFonts w:eastAsiaTheme="minorEastAsia"/>
              </w:rPr>
              <w:t>n to</w:t>
            </w:r>
            <w:r w:rsidR="6180DD0D" w:rsidRPr="70C707B2">
              <w:rPr>
                <w:rFonts w:eastAsiaTheme="minorEastAsia"/>
              </w:rPr>
              <w:t>uhuissa.</w:t>
            </w:r>
          </w:p>
        </w:tc>
      </w:tr>
      <w:tr w:rsidR="2F8E6F07" w14:paraId="09F40E8C" w14:textId="77777777" w:rsidTr="7401529D">
        <w:trPr>
          <w:trHeight w:val="300"/>
        </w:trPr>
        <w:tc>
          <w:tcPr>
            <w:tcW w:w="2220" w:type="dxa"/>
          </w:tcPr>
          <w:p w14:paraId="7F99B199" w14:textId="21D1C241" w:rsidR="406C4C80" w:rsidRDefault="57F3F346" w:rsidP="162B9312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t>Ontelosyylä</w:t>
            </w:r>
            <w:r w:rsidR="4CC63909" w:rsidRPr="1FFB83D8">
              <w:rPr>
                <w:rFonts w:eastAsiaTheme="minorEastAsia"/>
              </w:rPr>
              <w:t xml:space="preserve"> eli molluska</w:t>
            </w:r>
          </w:p>
        </w:tc>
        <w:tc>
          <w:tcPr>
            <w:tcW w:w="5220" w:type="dxa"/>
          </w:tcPr>
          <w:p w14:paraId="00D137E9" w14:textId="54FA97BB" w:rsidR="2F8E6F07" w:rsidRDefault="47EA1E94" w:rsidP="162B9312">
            <w:pPr>
              <w:rPr>
                <w:rFonts w:eastAsiaTheme="minorEastAsia"/>
                <w:color w:val="000000" w:themeColor="text1"/>
              </w:rPr>
            </w:pPr>
            <w:r w:rsidRPr="162B9312">
              <w:rPr>
                <w:rFonts w:eastAsiaTheme="minorEastAsia"/>
                <w:color w:val="000000" w:themeColor="text1"/>
              </w:rPr>
              <w:t>Ihonvärinen näppylä, jonka keskellä voi nähdä pienen kuopan “navan”. K</w:t>
            </w:r>
            <w:r w:rsidR="16FFC401" w:rsidRPr="162B9312">
              <w:rPr>
                <w:rFonts w:eastAsiaTheme="minorEastAsia"/>
                <w:color w:val="000000" w:themeColor="text1"/>
              </w:rPr>
              <w:t>un syylät alkavat parantua, osa niistä tulehtuu. Tulehtunut molluska kutiaa usein. Tulehdus ja kutina ovat parantumisen merkkejä.</w:t>
            </w:r>
          </w:p>
        </w:tc>
        <w:tc>
          <w:tcPr>
            <w:tcW w:w="3742" w:type="dxa"/>
          </w:tcPr>
          <w:p w14:paraId="1496F090" w14:textId="0E2031E6" w:rsidR="406C4C80" w:rsidRDefault="57F3F346" w:rsidP="1FFB83D8">
            <w:r w:rsidRPr="1FFB83D8">
              <w:rPr>
                <w:rFonts w:eastAsiaTheme="minorEastAsia"/>
              </w:rPr>
              <w:t xml:space="preserve">Lapsi voi olla </w:t>
            </w:r>
            <w:r w:rsidR="5DA88F35" w:rsidRPr="1FFB83D8">
              <w:rPr>
                <w:rFonts w:eastAsiaTheme="minorEastAsia"/>
              </w:rPr>
              <w:t>varhaiskasvatuksessa.</w:t>
            </w:r>
          </w:p>
        </w:tc>
      </w:tr>
      <w:tr w:rsidR="2F8E6F07" w14:paraId="3FBF4086" w14:textId="77777777" w:rsidTr="7401529D">
        <w:trPr>
          <w:trHeight w:val="300"/>
        </w:trPr>
        <w:tc>
          <w:tcPr>
            <w:tcW w:w="2220" w:type="dxa"/>
          </w:tcPr>
          <w:p w14:paraId="5465C855" w14:textId="59E4A8FD" w:rsidR="1F7CDF45" w:rsidRDefault="21ADD563" w:rsidP="162B9312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t>Täit</w:t>
            </w:r>
          </w:p>
        </w:tc>
        <w:tc>
          <w:tcPr>
            <w:tcW w:w="5220" w:type="dxa"/>
          </w:tcPr>
          <w:p w14:paraId="6272E58C" w14:textId="7D0A26C2" w:rsidR="5EEFF98D" w:rsidRDefault="05483E7D" w:rsidP="1FFB83D8">
            <w:pPr>
              <w:rPr>
                <w:rFonts w:eastAsiaTheme="minorEastAsia"/>
                <w:color w:val="000000" w:themeColor="text1"/>
              </w:rPr>
            </w:pPr>
            <w:r w:rsidRPr="1FFB83D8">
              <w:rPr>
                <w:rFonts w:eastAsiaTheme="minorEastAsia"/>
                <w:color w:val="000000" w:themeColor="text1"/>
              </w:rPr>
              <w:t xml:space="preserve">Päätäi on kiusallinen, mutta vaaraton. </w:t>
            </w:r>
            <w:r w:rsidR="26D1C832" w:rsidRPr="1FFB83D8">
              <w:rPr>
                <w:rFonts w:eastAsiaTheme="minorEastAsia"/>
                <w:color w:val="000000" w:themeColor="text1"/>
              </w:rPr>
              <w:t>Ne</w:t>
            </w:r>
            <w:r w:rsidRPr="1FFB83D8">
              <w:rPr>
                <w:rFonts w:eastAsiaTheme="minorEastAsia"/>
                <w:color w:val="000000" w:themeColor="text1"/>
              </w:rPr>
              <w:t xml:space="preserve"> purevat hiuspohjaan</w:t>
            </w:r>
            <w:r w:rsidR="2C8F8F1A" w:rsidRPr="1FFB83D8">
              <w:rPr>
                <w:rFonts w:eastAsiaTheme="minorEastAsia"/>
                <w:color w:val="000000" w:themeColor="text1"/>
              </w:rPr>
              <w:t xml:space="preserve"> </w:t>
            </w:r>
            <w:r w:rsidRPr="1FFB83D8">
              <w:rPr>
                <w:rFonts w:eastAsiaTheme="minorEastAsia"/>
                <w:color w:val="000000" w:themeColor="text1"/>
              </w:rPr>
              <w:t xml:space="preserve">ja puremat aiheuttavat kutinaa. </w:t>
            </w:r>
            <w:r w:rsidR="1CC7C382" w:rsidRPr="1FFB83D8">
              <w:rPr>
                <w:rFonts w:eastAsiaTheme="minorEastAsia"/>
                <w:color w:val="000000" w:themeColor="text1"/>
              </w:rPr>
              <w:t>Puremajäljet ovat pistemäisiä, ja ne punoittavat selvästi.</w:t>
            </w:r>
            <w:r w:rsidR="2169A644" w:rsidRPr="1FFB83D8">
              <w:rPr>
                <w:rFonts w:eastAsiaTheme="minorEastAsia"/>
                <w:color w:val="000000" w:themeColor="text1"/>
              </w:rPr>
              <w:t xml:space="preserve"> </w:t>
            </w:r>
            <w:r w:rsidR="65A2298D" w:rsidRPr="1FFB83D8">
              <w:rPr>
                <w:rFonts w:eastAsiaTheme="minorEastAsia"/>
                <w:color w:val="000000" w:themeColor="text1"/>
              </w:rPr>
              <w:t xml:space="preserve">Munat näkyvät vaaleanrusehtavina ryynimäisinä </w:t>
            </w:r>
            <w:r w:rsidR="57FDC424" w:rsidRPr="1FFB83D8">
              <w:rPr>
                <w:rFonts w:eastAsiaTheme="minorEastAsia"/>
                <w:color w:val="000000" w:themeColor="text1"/>
              </w:rPr>
              <w:t>hiusten tyvessä.</w:t>
            </w:r>
          </w:p>
        </w:tc>
        <w:tc>
          <w:tcPr>
            <w:tcW w:w="3742" w:type="dxa"/>
          </w:tcPr>
          <w:p w14:paraId="56CA4BC2" w14:textId="609A4512" w:rsidR="4057F7FF" w:rsidRDefault="4A00C68C" w:rsidP="1FFB83D8">
            <w:pPr>
              <w:rPr>
                <w:rFonts w:eastAsiaTheme="minorEastAsia"/>
                <w:color w:val="000000" w:themeColor="text1"/>
              </w:rPr>
            </w:pPr>
            <w:r w:rsidRPr="1FFB83D8">
              <w:rPr>
                <w:rFonts w:eastAsiaTheme="minorEastAsia"/>
                <w:b/>
                <w:bCs/>
                <w:color w:val="000000" w:themeColor="text1"/>
              </w:rPr>
              <w:t>Ilmoita tartunnasta</w:t>
            </w:r>
            <w:r w:rsidR="210CFC50" w:rsidRPr="1FFB83D8">
              <w:rPr>
                <w:rFonts w:eastAsiaTheme="minorEastAsia"/>
                <w:b/>
                <w:bCs/>
                <w:color w:val="000000" w:themeColor="text1"/>
              </w:rPr>
              <w:t xml:space="preserve"> heti</w:t>
            </w:r>
            <w:r w:rsidRPr="1FFB83D8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  <w:r w:rsidR="210301DD" w:rsidRPr="1FFB83D8">
              <w:rPr>
                <w:rFonts w:eastAsiaTheme="minorEastAsia"/>
                <w:b/>
                <w:bCs/>
                <w:color w:val="000000" w:themeColor="text1"/>
              </w:rPr>
              <w:t>varhaiskasvatukseen</w:t>
            </w:r>
            <w:r w:rsidRPr="1FFB83D8">
              <w:rPr>
                <w:rFonts w:eastAsiaTheme="minorEastAsia"/>
                <w:b/>
                <w:bCs/>
                <w:color w:val="000000" w:themeColor="text1"/>
              </w:rPr>
              <w:t>,</w:t>
            </w:r>
            <w:r w:rsidR="41522BEE" w:rsidRPr="1FFB83D8">
              <w:rPr>
                <w:rFonts w:eastAsiaTheme="minorEastAsia"/>
                <w:b/>
                <w:bCs/>
                <w:color w:val="000000" w:themeColor="text1"/>
              </w:rPr>
              <w:t xml:space="preserve"> jotta </w:t>
            </w:r>
            <w:r w:rsidR="05E98238" w:rsidRPr="1FFB83D8">
              <w:rPr>
                <w:rFonts w:eastAsiaTheme="minorEastAsia"/>
                <w:b/>
                <w:bCs/>
                <w:color w:val="000000" w:themeColor="text1"/>
              </w:rPr>
              <w:t>leviämistä voidaan rajoittaa</w:t>
            </w:r>
            <w:r w:rsidR="63F97F8F" w:rsidRPr="1FFB83D8">
              <w:rPr>
                <w:rFonts w:eastAsiaTheme="minorEastAsia"/>
                <w:b/>
                <w:bCs/>
                <w:color w:val="000000" w:themeColor="text1"/>
              </w:rPr>
              <w:t>.</w:t>
            </w:r>
            <w:r w:rsidR="35616BA0" w:rsidRPr="1FFB83D8">
              <w:rPr>
                <w:rFonts w:eastAsiaTheme="minorEastAsia"/>
                <w:color w:val="000000" w:themeColor="text1"/>
              </w:rPr>
              <w:t xml:space="preserve"> </w:t>
            </w:r>
            <w:r w:rsidR="35616BA0" w:rsidRPr="1FFB83D8">
              <w:rPr>
                <w:rFonts w:eastAsiaTheme="minorEastAsia"/>
              </w:rPr>
              <w:t xml:space="preserve">Tieto lapsen tartunnasta </w:t>
            </w:r>
            <w:r w:rsidR="032A827C" w:rsidRPr="1FFB83D8">
              <w:rPr>
                <w:rFonts w:eastAsiaTheme="minorEastAsia"/>
              </w:rPr>
              <w:t>on vain henkilökunnalla</w:t>
            </w:r>
            <w:r w:rsidR="35616BA0" w:rsidRPr="1FFB83D8">
              <w:rPr>
                <w:rFonts w:eastAsiaTheme="minorEastAsia"/>
              </w:rPr>
              <w:t>.</w:t>
            </w:r>
            <w:r w:rsidR="63F97F8F" w:rsidRPr="1FFB83D8">
              <w:rPr>
                <w:rFonts w:eastAsiaTheme="minorEastAsia"/>
              </w:rPr>
              <w:t xml:space="preserve"> </w:t>
            </w:r>
            <w:r w:rsidR="69598466" w:rsidRPr="1FFB83D8">
              <w:rPr>
                <w:rFonts w:eastAsiaTheme="minorEastAsia"/>
                <w:color w:val="000000" w:themeColor="text1"/>
              </w:rPr>
              <w:t>Lapsen</w:t>
            </w:r>
            <w:r w:rsidR="41522BEE" w:rsidRPr="1FFB83D8">
              <w:rPr>
                <w:rFonts w:eastAsiaTheme="minorEastAsia"/>
                <w:color w:val="000000" w:themeColor="text1"/>
              </w:rPr>
              <w:t xml:space="preserve"> ei tarvitse olla poissa, kunhan hoito on aloitettu</w:t>
            </w:r>
            <w:r w:rsidR="1CA10DC4" w:rsidRPr="1FFB83D8">
              <w:rPr>
                <w:rFonts w:eastAsiaTheme="minorEastAsia"/>
                <w:color w:val="000000" w:themeColor="text1"/>
              </w:rPr>
              <w:t>.</w:t>
            </w:r>
          </w:p>
        </w:tc>
      </w:tr>
      <w:tr w:rsidR="70C707B2" w14:paraId="6D2A1EF5" w14:textId="77777777" w:rsidTr="7401529D">
        <w:trPr>
          <w:trHeight w:val="300"/>
        </w:trPr>
        <w:tc>
          <w:tcPr>
            <w:tcW w:w="2220" w:type="dxa"/>
          </w:tcPr>
          <w:p w14:paraId="4DCA6D85" w14:textId="23C33002" w:rsidR="158B10E0" w:rsidRDefault="158B10E0" w:rsidP="70C707B2">
            <w:pPr>
              <w:rPr>
                <w:rFonts w:eastAsiaTheme="minorEastAsia"/>
                <w:b/>
                <w:bCs/>
              </w:rPr>
            </w:pPr>
            <w:r w:rsidRPr="70C707B2">
              <w:rPr>
                <w:rFonts w:eastAsiaTheme="minorEastAsia"/>
                <w:b/>
                <w:bCs/>
              </w:rPr>
              <w:t>Korvatulehdus</w:t>
            </w:r>
          </w:p>
        </w:tc>
        <w:tc>
          <w:tcPr>
            <w:tcW w:w="5220" w:type="dxa"/>
          </w:tcPr>
          <w:p w14:paraId="38D74B4F" w14:textId="192D91B2" w:rsidR="7AA93705" w:rsidRDefault="7AA93705" w:rsidP="70C707B2">
            <w:pPr>
              <w:rPr>
                <w:rFonts w:eastAsiaTheme="minorEastAsia"/>
              </w:rPr>
            </w:pPr>
            <w:r w:rsidRPr="70C707B2">
              <w:rPr>
                <w:rFonts w:eastAsiaTheme="minorEastAsia"/>
              </w:rPr>
              <w:t>Flunssan oireita, nuhaa ja yskää.</w:t>
            </w:r>
            <w:r w:rsidR="7A94AD73" w:rsidRPr="70C707B2">
              <w:rPr>
                <w:rFonts w:eastAsiaTheme="minorEastAsia"/>
              </w:rPr>
              <w:t xml:space="preserve"> Lapsi voi olla levoton.</w:t>
            </w:r>
            <w:r w:rsidRPr="70C707B2">
              <w:rPr>
                <w:rFonts w:eastAsiaTheme="minorEastAsia"/>
              </w:rPr>
              <w:t xml:space="preserve"> </w:t>
            </w:r>
          </w:p>
          <w:p w14:paraId="1853AC7B" w14:textId="410189AE" w:rsidR="70C707B2" w:rsidRDefault="70C707B2" w:rsidP="70C707B2">
            <w:pPr>
              <w:rPr>
                <w:rFonts w:eastAsiaTheme="minorEastAsia"/>
              </w:rPr>
            </w:pPr>
          </w:p>
        </w:tc>
        <w:tc>
          <w:tcPr>
            <w:tcW w:w="3742" w:type="dxa"/>
          </w:tcPr>
          <w:p w14:paraId="3145A67F" w14:textId="56AC71C3" w:rsidR="26CADEE1" w:rsidRDefault="26CADEE1" w:rsidP="70C707B2">
            <w:pPr>
              <w:rPr>
                <w:rFonts w:eastAsiaTheme="minorEastAsia"/>
                <w:color w:val="000000" w:themeColor="text1"/>
              </w:rPr>
            </w:pPr>
            <w:r w:rsidRPr="70C707B2">
              <w:rPr>
                <w:rFonts w:eastAsiaTheme="minorEastAsia"/>
                <w:color w:val="000000" w:themeColor="text1"/>
              </w:rPr>
              <w:t>Lapsi voi palata, kun hän jaksaa leikkiä ja olla mukana päivän touhuissa.</w:t>
            </w:r>
          </w:p>
        </w:tc>
      </w:tr>
      <w:tr w:rsidR="2F8E6F07" w14:paraId="47621A95" w14:textId="77777777" w:rsidTr="7401529D">
        <w:trPr>
          <w:trHeight w:val="300"/>
        </w:trPr>
        <w:tc>
          <w:tcPr>
            <w:tcW w:w="2220" w:type="dxa"/>
          </w:tcPr>
          <w:p w14:paraId="106E979E" w14:textId="1B8C938A" w:rsidR="1F7CDF45" w:rsidRDefault="729610E2" w:rsidP="6C8FD927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lastRenderedPageBreak/>
              <w:t>Syyhy</w:t>
            </w:r>
          </w:p>
        </w:tc>
        <w:tc>
          <w:tcPr>
            <w:tcW w:w="5220" w:type="dxa"/>
          </w:tcPr>
          <w:p w14:paraId="7B15B570" w14:textId="39285DBA" w:rsidR="2F8E6F07" w:rsidRDefault="1D9E401E" w:rsidP="6C8FD927">
            <w:pPr>
              <w:rPr>
                <w:rFonts w:eastAsiaTheme="minorEastAsia"/>
              </w:rPr>
            </w:pPr>
            <w:r w:rsidRPr="6C8FD927">
              <w:rPr>
                <w:rFonts w:eastAsiaTheme="minorEastAsia"/>
              </w:rPr>
              <w:t>3–6 viikon kuluttua tartunnasta alkaa iltaan painottuva ihon kutina, jota seuraa punkin käytävien ilmaantuminen erityisesti sormiväleihin ja ranteisiin sekä ihon punoittavat papulat ja vesirakkulat.</w:t>
            </w:r>
          </w:p>
        </w:tc>
        <w:tc>
          <w:tcPr>
            <w:tcW w:w="3742" w:type="dxa"/>
          </w:tcPr>
          <w:p w14:paraId="3E08794C" w14:textId="790524BF" w:rsidR="2F8E6F07" w:rsidRDefault="73B9DB5E" w:rsidP="1FFB83D8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t>Ilmoita tartunnasta</w:t>
            </w:r>
            <w:r w:rsidR="5C26B628" w:rsidRPr="1FFB83D8">
              <w:rPr>
                <w:rFonts w:eastAsiaTheme="minorEastAsia"/>
                <w:b/>
                <w:bCs/>
              </w:rPr>
              <w:t xml:space="preserve"> heti</w:t>
            </w:r>
            <w:r w:rsidRPr="1FFB83D8">
              <w:rPr>
                <w:rFonts w:eastAsiaTheme="minorEastAsia"/>
                <w:b/>
                <w:bCs/>
              </w:rPr>
              <w:t xml:space="preserve"> </w:t>
            </w:r>
            <w:r w:rsidR="627539B5" w:rsidRPr="1FFB83D8">
              <w:rPr>
                <w:rFonts w:eastAsiaTheme="minorEastAsia"/>
                <w:b/>
                <w:bCs/>
              </w:rPr>
              <w:t>varhaiskasvatukseen</w:t>
            </w:r>
            <w:r w:rsidRPr="1FFB83D8">
              <w:rPr>
                <w:rFonts w:eastAsiaTheme="minorEastAsia"/>
                <w:b/>
                <w:bCs/>
              </w:rPr>
              <w:t xml:space="preserve">, jotta </w:t>
            </w:r>
            <w:r w:rsidR="7697110E" w:rsidRPr="1FFB83D8">
              <w:rPr>
                <w:rFonts w:eastAsiaTheme="minorEastAsia"/>
                <w:b/>
                <w:bCs/>
              </w:rPr>
              <w:t>leviämistä voidaan rajoittaa</w:t>
            </w:r>
            <w:r w:rsidRPr="1FFB83D8">
              <w:rPr>
                <w:rFonts w:eastAsiaTheme="minorEastAsia"/>
                <w:b/>
                <w:bCs/>
              </w:rPr>
              <w:t>.</w:t>
            </w:r>
            <w:r w:rsidR="42B343C0" w:rsidRPr="1FFB83D8">
              <w:rPr>
                <w:rFonts w:eastAsiaTheme="minorEastAsia"/>
              </w:rPr>
              <w:t xml:space="preserve"> </w:t>
            </w:r>
            <w:r w:rsidR="5A6DCFA8" w:rsidRPr="1FFB83D8">
              <w:rPr>
                <w:rFonts w:eastAsiaTheme="minorEastAsia"/>
              </w:rPr>
              <w:t xml:space="preserve">Tieto lapsen tartunnasta </w:t>
            </w:r>
            <w:r w:rsidR="7C8BCAA0" w:rsidRPr="1FFB83D8">
              <w:rPr>
                <w:rFonts w:eastAsiaTheme="minorEastAsia"/>
              </w:rPr>
              <w:t>on vain henkilökunnalla</w:t>
            </w:r>
            <w:r w:rsidR="5A6DCFA8" w:rsidRPr="1FFB83D8">
              <w:rPr>
                <w:rFonts w:eastAsiaTheme="minorEastAsia"/>
              </w:rPr>
              <w:t>.</w:t>
            </w:r>
            <w:r w:rsidRPr="1FFB83D8">
              <w:rPr>
                <w:rFonts w:eastAsiaTheme="minorEastAsia"/>
              </w:rPr>
              <w:t xml:space="preserve"> </w:t>
            </w:r>
            <w:r w:rsidR="07C9A392" w:rsidRPr="1FFB83D8">
              <w:rPr>
                <w:rFonts w:eastAsiaTheme="minorEastAsia"/>
              </w:rPr>
              <w:t>Lapsen</w:t>
            </w:r>
            <w:r w:rsidRPr="1FFB83D8">
              <w:rPr>
                <w:rFonts w:eastAsiaTheme="minorEastAsia"/>
              </w:rPr>
              <w:t xml:space="preserve"> ei tarvitse olla poissa, kunhan hoito on aloitettu.</w:t>
            </w:r>
            <w:r w:rsidR="1C5648F4" w:rsidRPr="1FFB83D8">
              <w:rPr>
                <w:rFonts w:eastAsiaTheme="minorEastAsia"/>
              </w:rPr>
              <w:t xml:space="preserve"> </w:t>
            </w:r>
          </w:p>
        </w:tc>
      </w:tr>
      <w:tr w:rsidR="2F8E6F07" w14:paraId="6FACFA5B" w14:textId="77777777" w:rsidTr="7401529D">
        <w:trPr>
          <w:trHeight w:val="2385"/>
        </w:trPr>
        <w:tc>
          <w:tcPr>
            <w:tcW w:w="2220" w:type="dxa"/>
          </w:tcPr>
          <w:p w14:paraId="0C7DEC30" w14:textId="1FD86518" w:rsidR="1F7CDF45" w:rsidRDefault="7F5121D3" w:rsidP="6C8FD927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t>Kihomadot</w:t>
            </w:r>
          </w:p>
        </w:tc>
        <w:tc>
          <w:tcPr>
            <w:tcW w:w="5220" w:type="dxa"/>
          </w:tcPr>
          <w:p w14:paraId="2C1FB580" w14:textId="51ACBECD" w:rsidR="2B6E4F1E" w:rsidRDefault="15FE1F4B" w:rsidP="6C8FD927">
            <w:pPr>
              <w:rPr>
                <w:rFonts w:eastAsiaTheme="minorEastAsia"/>
                <w:color w:val="000000" w:themeColor="text1"/>
              </w:rPr>
            </w:pPr>
            <w:r w:rsidRPr="6C8FD927">
              <w:rPr>
                <w:rFonts w:eastAsiaTheme="minorEastAsia"/>
              </w:rPr>
              <w:t>Vähäinen kihomatoinfektio ei aiheuta lainkaan oireita. Kun matoja on runsaasti, oireena on peräaukon</w:t>
            </w:r>
            <w:r w:rsidR="569C1AF7" w:rsidRPr="6C8FD927">
              <w:rPr>
                <w:rFonts w:eastAsiaTheme="minorEastAsia"/>
              </w:rPr>
              <w:t xml:space="preserve"> kutina. </w:t>
            </w:r>
            <w:r w:rsidRPr="6C8FD927">
              <w:rPr>
                <w:rFonts w:eastAsiaTheme="minorEastAsia"/>
              </w:rPr>
              <w:t>Kutinan huomaa selvimmin öisin, ja se voi johtaa unen pahaan häiriintymiseen.</w:t>
            </w:r>
          </w:p>
          <w:p w14:paraId="30B02B7C" w14:textId="6B74EE5A" w:rsidR="2F8E6F07" w:rsidRDefault="2F8E6F07" w:rsidP="6C8FD927">
            <w:pPr>
              <w:rPr>
                <w:rFonts w:eastAsiaTheme="minorEastAsia"/>
              </w:rPr>
            </w:pPr>
          </w:p>
        </w:tc>
        <w:tc>
          <w:tcPr>
            <w:tcW w:w="3742" w:type="dxa"/>
          </w:tcPr>
          <w:p w14:paraId="7FAD21E1" w14:textId="19D507D0" w:rsidR="4E32A059" w:rsidRDefault="070553E8" w:rsidP="1FFB83D8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t>Ilmoita tartunnasta heti varhaiskasvatukseen, jotta leviämistä voidaan</w:t>
            </w:r>
            <w:r w:rsidR="489B3100" w:rsidRPr="1FFB83D8">
              <w:rPr>
                <w:rFonts w:eastAsiaTheme="minorEastAsia"/>
                <w:b/>
                <w:bCs/>
              </w:rPr>
              <w:t xml:space="preserve"> </w:t>
            </w:r>
            <w:r w:rsidRPr="1FFB83D8">
              <w:rPr>
                <w:rFonts w:eastAsiaTheme="minorEastAsia"/>
                <w:b/>
                <w:bCs/>
              </w:rPr>
              <w:t>rajoittaa.</w:t>
            </w:r>
            <w:r w:rsidR="6841ED9A" w:rsidRPr="1FFB83D8">
              <w:rPr>
                <w:rFonts w:eastAsiaTheme="minorEastAsia"/>
              </w:rPr>
              <w:t xml:space="preserve"> </w:t>
            </w:r>
            <w:r w:rsidR="0302B129" w:rsidRPr="1FFB83D8">
              <w:rPr>
                <w:rFonts w:eastAsiaTheme="minorEastAsia"/>
              </w:rPr>
              <w:t xml:space="preserve">Kaikki tartunnan saaneet on syytä hoitaa yhtä aikaa, </w:t>
            </w:r>
            <w:r w:rsidR="61CB2137" w:rsidRPr="1FFB83D8">
              <w:rPr>
                <w:rFonts w:eastAsiaTheme="minorEastAsia"/>
              </w:rPr>
              <w:t>jotta</w:t>
            </w:r>
            <w:r w:rsidR="0302B129" w:rsidRPr="1FFB83D8">
              <w:rPr>
                <w:rFonts w:eastAsiaTheme="minorEastAsia"/>
              </w:rPr>
              <w:t xml:space="preserve"> munista päästään e</w:t>
            </w:r>
            <w:r w:rsidR="62DA48BE" w:rsidRPr="1FFB83D8">
              <w:rPr>
                <w:rFonts w:eastAsiaTheme="minorEastAsia"/>
              </w:rPr>
              <w:t xml:space="preserve">roon. </w:t>
            </w:r>
            <w:r w:rsidR="42C23EA0" w:rsidRPr="1FFB83D8">
              <w:rPr>
                <w:rFonts w:eastAsiaTheme="minorEastAsia"/>
              </w:rPr>
              <w:t>Lapsen ei tarvitse olla poissa, kunhan hoito on aloitettu.</w:t>
            </w:r>
          </w:p>
        </w:tc>
      </w:tr>
      <w:tr w:rsidR="2F8E6F07" w14:paraId="646E08A9" w14:textId="77777777" w:rsidTr="7401529D">
        <w:trPr>
          <w:trHeight w:val="300"/>
        </w:trPr>
        <w:tc>
          <w:tcPr>
            <w:tcW w:w="2220" w:type="dxa"/>
          </w:tcPr>
          <w:p w14:paraId="51EB902B" w14:textId="2D16B977" w:rsidR="1F7CDF45" w:rsidRDefault="7F5121D3" w:rsidP="1FFB83D8">
            <w:pPr>
              <w:rPr>
                <w:rFonts w:eastAsiaTheme="minorEastAsia"/>
                <w:b/>
                <w:bCs/>
              </w:rPr>
            </w:pPr>
            <w:r w:rsidRPr="1FFB83D8">
              <w:rPr>
                <w:rFonts w:eastAsiaTheme="minorEastAsia"/>
                <w:b/>
                <w:bCs/>
              </w:rPr>
              <w:t>Silmätulehdus</w:t>
            </w:r>
          </w:p>
        </w:tc>
        <w:tc>
          <w:tcPr>
            <w:tcW w:w="5220" w:type="dxa"/>
          </w:tcPr>
          <w:p w14:paraId="3CCB630F" w14:textId="47D6666D" w:rsidR="2F8E6F07" w:rsidRDefault="0BB23DF6" w:rsidP="6C8FD927">
            <w:pPr>
              <w:rPr>
                <w:rFonts w:eastAsiaTheme="minorEastAsia"/>
              </w:rPr>
            </w:pPr>
            <w:r w:rsidRPr="6C8FD927">
              <w:rPr>
                <w:rFonts w:eastAsiaTheme="minorEastAsia"/>
              </w:rPr>
              <w:t>Silmätulehdukseen viittaavat punainen silmä, erite silmästä, silmän ärsytystuntemus ja luomien turvotus.</w:t>
            </w:r>
          </w:p>
        </w:tc>
        <w:tc>
          <w:tcPr>
            <w:tcW w:w="3742" w:type="dxa"/>
          </w:tcPr>
          <w:p w14:paraId="543567FD" w14:textId="69AA8A94" w:rsidR="606C3D22" w:rsidRDefault="7F53AE6C" w:rsidP="1FFB83D8">
            <w:pPr>
              <w:rPr>
                <w:rFonts w:eastAsiaTheme="minorEastAsia"/>
              </w:rPr>
            </w:pPr>
            <w:r w:rsidRPr="7401529D">
              <w:rPr>
                <w:rFonts w:eastAsiaTheme="minorEastAsia"/>
              </w:rPr>
              <w:t>Bakteeriperäinen s</w:t>
            </w:r>
            <w:r w:rsidR="3E699AE2" w:rsidRPr="7401529D">
              <w:rPr>
                <w:rFonts w:eastAsiaTheme="minorEastAsia"/>
              </w:rPr>
              <w:t xml:space="preserve">ilmätulehdus tarttuu helposti, sen takia lapsi voi tulla </w:t>
            </w:r>
            <w:r w:rsidR="162D5DF1" w:rsidRPr="7401529D">
              <w:rPr>
                <w:rFonts w:eastAsiaTheme="minorEastAsia"/>
              </w:rPr>
              <w:t>varhaiskasvatukseen</w:t>
            </w:r>
            <w:r w:rsidR="3E699AE2" w:rsidRPr="7401529D">
              <w:rPr>
                <w:rFonts w:eastAsiaTheme="minorEastAsia"/>
              </w:rPr>
              <w:t xml:space="preserve"> vasta, kun silmiä on al</w:t>
            </w:r>
            <w:r w:rsidR="7CA0535C" w:rsidRPr="7401529D">
              <w:rPr>
                <w:rFonts w:eastAsiaTheme="minorEastAsia"/>
              </w:rPr>
              <w:t>oite</w:t>
            </w:r>
            <w:r w:rsidR="3E699AE2" w:rsidRPr="7401529D">
              <w:rPr>
                <w:rFonts w:eastAsiaTheme="minorEastAsia"/>
              </w:rPr>
              <w:t>ttu hoitaa silmätipoilla.</w:t>
            </w:r>
            <w:r w:rsidR="3BE62105" w:rsidRPr="7401529D">
              <w:rPr>
                <w:rFonts w:eastAsiaTheme="minorEastAsia"/>
              </w:rPr>
              <w:t xml:space="preserve"> </w:t>
            </w:r>
          </w:p>
        </w:tc>
      </w:tr>
      <w:tr w:rsidR="2F8E6F07" w14:paraId="6B21C257" w14:textId="77777777" w:rsidTr="7401529D">
        <w:trPr>
          <w:trHeight w:val="300"/>
        </w:trPr>
        <w:tc>
          <w:tcPr>
            <w:tcW w:w="2220" w:type="dxa"/>
          </w:tcPr>
          <w:p w14:paraId="19902A5E" w14:textId="71B90ADD" w:rsidR="1F7CDF45" w:rsidRDefault="7F5121D3" w:rsidP="1FFB83D8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  <w:b/>
                <w:bCs/>
              </w:rPr>
              <w:t>Märkärupi</w:t>
            </w:r>
          </w:p>
        </w:tc>
        <w:tc>
          <w:tcPr>
            <w:tcW w:w="5220" w:type="dxa"/>
          </w:tcPr>
          <w:p w14:paraId="387D8C7B" w14:textId="6C25473F" w:rsidR="1132941E" w:rsidRDefault="4A36D50A" w:rsidP="1FFB83D8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</w:rPr>
              <w:t xml:space="preserve">Märkäruven tavallisia alkukohtia </w:t>
            </w:r>
            <w:r w:rsidR="690FA1D6" w:rsidRPr="1FFB83D8">
              <w:rPr>
                <w:rFonts w:eastAsiaTheme="minorEastAsia"/>
              </w:rPr>
              <w:t>ovat suupielet</w:t>
            </w:r>
            <w:r w:rsidRPr="1FFB83D8">
              <w:rPr>
                <w:rFonts w:eastAsiaTheme="minorEastAsia"/>
              </w:rPr>
              <w:t xml:space="preserve"> ja sierainten alue, joskus raajat. </w:t>
            </w:r>
            <w:r w:rsidR="4BFCA9C6" w:rsidRPr="1FFB83D8">
              <w:rPr>
                <w:rFonts w:eastAsiaTheme="minorEastAsia"/>
              </w:rPr>
              <w:t>A</w:t>
            </w:r>
            <w:r w:rsidRPr="1FFB83D8">
              <w:rPr>
                <w:rFonts w:eastAsiaTheme="minorEastAsia"/>
              </w:rPr>
              <w:t>lkaa paikallisena punoittavana ja joskus aristavana ihomuutoksena, joka leviää herkästi kosketuksen kautta. Märkärupi voi levitä mille tahansa ihoalueelle ja laaja-alaiseksi.</w:t>
            </w:r>
            <w:r w:rsidR="114F3D1B" w:rsidRPr="1FFB83D8">
              <w:rPr>
                <w:rFonts w:eastAsiaTheme="minorEastAsia"/>
              </w:rPr>
              <w:t xml:space="preserve"> Esiintymismuoto voi olla rakkulaton/rakkulaista.</w:t>
            </w:r>
          </w:p>
        </w:tc>
        <w:tc>
          <w:tcPr>
            <w:tcW w:w="3742" w:type="dxa"/>
          </w:tcPr>
          <w:p w14:paraId="55E1D54D" w14:textId="529385CD" w:rsidR="71281E8A" w:rsidRDefault="76B545E7" w:rsidP="1FFB83D8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</w:rPr>
              <w:t xml:space="preserve">Märkärupi leviää helposti. </w:t>
            </w:r>
            <w:r w:rsidR="7E8183FE" w:rsidRPr="1FFB83D8">
              <w:rPr>
                <w:rFonts w:eastAsiaTheme="minorEastAsia"/>
              </w:rPr>
              <w:t>Varhaiskasvatukseen</w:t>
            </w:r>
            <w:r w:rsidR="220A5350" w:rsidRPr="1FFB83D8">
              <w:rPr>
                <w:rFonts w:eastAsiaTheme="minorEastAsia"/>
              </w:rPr>
              <w:t xml:space="preserve"> voi </w:t>
            </w:r>
            <w:r w:rsidR="6257DB9D" w:rsidRPr="1FFB83D8">
              <w:rPr>
                <w:rFonts w:eastAsiaTheme="minorEastAsia"/>
              </w:rPr>
              <w:t>palata 48</w:t>
            </w:r>
            <w:r w:rsidR="5E27251A" w:rsidRPr="1FFB83D8">
              <w:rPr>
                <w:rFonts w:eastAsiaTheme="minorEastAsia"/>
              </w:rPr>
              <w:t xml:space="preserve"> h</w:t>
            </w:r>
            <w:r w:rsidR="220A5350" w:rsidRPr="1FFB83D8">
              <w:rPr>
                <w:rFonts w:eastAsiaTheme="minorEastAsia"/>
              </w:rPr>
              <w:t xml:space="preserve"> paikallisho</w:t>
            </w:r>
            <w:r w:rsidR="20DB60BC" w:rsidRPr="1FFB83D8">
              <w:rPr>
                <w:rFonts w:eastAsiaTheme="minorEastAsia"/>
              </w:rPr>
              <w:t>idon</w:t>
            </w:r>
            <w:r w:rsidR="5C2BA1DF" w:rsidRPr="1FFB83D8">
              <w:rPr>
                <w:rFonts w:eastAsiaTheme="minorEastAsia"/>
              </w:rPr>
              <w:t xml:space="preserve"> </w:t>
            </w:r>
            <w:r w:rsidR="6E09D5A9" w:rsidRPr="1FFB83D8">
              <w:rPr>
                <w:rFonts w:eastAsiaTheme="minorEastAsia"/>
              </w:rPr>
              <w:t>tai 24</w:t>
            </w:r>
            <w:r w:rsidR="466BABE8" w:rsidRPr="1FFB83D8">
              <w:rPr>
                <w:rFonts w:eastAsiaTheme="minorEastAsia"/>
              </w:rPr>
              <w:t xml:space="preserve"> h</w:t>
            </w:r>
            <w:r w:rsidR="72B7CD45" w:rsidRPr="1FFB83D8">
              <w:rPr>
                <w:rFonts w:eastAsiaTheme="minorEastAsia"/>
              </w:rPr>
              <w:t xml:space="preserve"> antibiootin </w:t>
            </w:r>
            <w:r w:rsidR="43DAE0C5" w:rsidRPr="1FFB83D8">
              <w:rPr>
                <w:rFonts w:eastAsiaTheme="minorEastAsia"/>
              </w:rPr>
              <w:t>aloituksesta.</w:t>
            </w:r>
            <w:r w:rsidR="20DB60BC" w:rsidRPr="1FFB83D8">
              <w:rPr>
                <w:rFonts w:eastAsiaTheme="minorEastAsia"/>
              </w:rPr>
              <w:t xml:space="preserve"> </w:t>
            </w:r>
          </w:p>
          <w:p w14:paraId="14D7D45B" w14:textId="75B18189" w:rsidR="2F8E6F07" w:rsidRDefault="2F8E6F07" w:rsidP="1FFB83D8">
            <w:pPr>
              <w:rPr>
                <w:rFonts w:eastAsiaTheme="minorEastAsia"/>
              </w:rPr>
            </w:pPr>
          </w:p>
          <w:p w14:paraId="3924D2F6" w14:textId="65C3C270" w:rsidR="5A0FE55A" w:rsidRDefault="5A0FE55A" w:rsidP="1FFB83D8">
            <w:pPr>
              <w:rPr>
                <w:rFonts w:eastAsiaTheme="minorEastAsia"/>
              </w:rPr>
            </w:pPr>
          </w:p>
        </w:tc>
      </w:tr>
      <w:tr w:rsidR="2F8E6F07" w14:paraId="44CD7CC2" w14:textId="77777777" w:rsidTr="7401529D">
        <w:trPr>
          <w:trHeight w:val="300"/>
        </w:trPr>
        <w:tc>
          <w:tcPr>
            <w:tcW w:w="2220" w:type="dxa"/>
          </w:tcPr>
          <w:p w14:paraId="4EDDA4AC" w14:textId="762B7A3B" w:rsidR="1F7CDF45" w:rsidRDefault="41806365" w:rsidP="1FFB83D8">
            <w:pPr>
              <w:rPr>
                <w:rFonts w:eastAsiaTheme="minorEastAsia"/>
                <w:b/>
                <w:bCs/>
              </w:rPr>
            </w:pPr>
            <w:r w:rsidRPr="1FFB83D8">
              <w:rPr>
                <w:rFonts w:eastAsiaTheme="minorEastAsia"/>
                <w:b/>
                <w:bCs/>
              </w:rPr>
              <w:t>Vatsatauti ja ripuli</w:t>
            </w:r>
          </w:p>
        </w:tc>
        <w:tc>
          <w:tcPr>
            <w:tcW w:w="5220" w:type="dxa"/>
          </w:tcPr>
          <w:p w14:paraId="7C8E089A" w14:textId="29906A06" w:rsidR="499C1172" w:rsidRDefault="6AB2C38C" w:rsidP="1FFB83D8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</w:rPr>
              <w:t>Ripuloiva ja oksentel</w:t>
            </w:r>
            <w:r w:rsidR="315D2137" w:rsidRPr="1FFB83D8">
              <w:rPr>
                <w:rFonts w:eastAsiaTheme="minorEastAsia"/>
              </w:rPr>
              <w:t xml:space="preserve">evia lapsia hoidetaan kotona, kunnes oireet loppuvat. </w:t>
            </w:r>
            <w:r w:rsidR="6A411151" w:rsidRPr="1FFB83D8">
              <w:rPr>
                <w:rFonts w:eastAsiaTheme="minorEastAsia"/>
              </w:rPr>
              <w:t xml:space="preserve">Jos äkillinen ripuli on rajuoireinen tai siihen liittyy korkeaa kuumetta tai voimakasta vatsakipua tai jos ulosteessa on runsaasti verta, on hakeuduttava </w:t>
            </w:r>
            <w:r w:rsidR="61D249AC" w:rsidRPr="1FFB83D8">
              <w:rPr>
                <w:rFonts w:eastAsiaTheme="minorEastAsia"/>
              </w:rPr>
              <w:t>päivystykseen.</w:t>
            </w:r>
          </w:p>
        </w:tc>
        <w:tc>
          <w:tcPr>
            <w:tcW w:w="3742" w:type="dxa"/>
          </w:tcPr>
          <w:p w14:paraId="76C72905" w14:textId="66CCDBD8" w:rsidR="7266C522" w:rsidRDefault="6AC02F67" w:rsidP="7401529D">
            <w:r w:rsidRPr="7401529D">
              <w:rPr>
                <w:rFonts w:eastAsiaTheme="minorEastAsia"/>
              </w:rPr>
              <w:t>Laps</w:t>
            </w:r>
            <w:r w:rsidR="765B68AD" w:rsidRPr="7401529D">
              <w:rPr>
                <w:rFonts w:eastAsiaTheme="minorEastAsia"/>
              </w:rPr>
              <w:t>i</w:t>
            </w:r>
            <w:r w:rsidRPr="7401529D">
              <w:rPr>
                <w:rFonts w:eastAsiaTheme="minorEastAsia"/>
              </w:rPr>
              <w:t xml:space="preserve"> voi </w:t>
            </w:r>
            <w:r w:rsidR="7FB75AB9" w:rsidRPr="7401529D">
              <w:rPr>
                <w:rFonts w:eastAsiaTheme="minorEastAsia"/>
              </w:rPr>
              <w:t>palata,</w:t>
            </w:r>
            <w:r w:rsidR="756D6507" w:rsidRPr="7401529D">
              <w:rPr>
                <w:rFonts w:eastAsiaTheme="minorEastAsia"/>
              </w:rPr>
              <w:t xml:space="preserve"> kun on </w:t>
            </w:r>
            <w:r w:rsidR="249345BA" w:rsidRPr="7401529D">
              <w:rPr>
                <w:rFonts w:eastAsiaTheme="minorEastAsia"/>
              </w:rPr>
              <w:t>ollut täysin oireeton kahden vuorokauden ajan.</w:t>
            </w:r>
          </w:p>
        </w:tc>
      </w:tr>
      <w:tr w:rsidR="2F8E6F07" w14:paraId="012F1D8C" w14:textId="77777777" w:rsidTr="7401529D">
        <w:trPr>
          <w:trHeight w:val="1320"/>
        </w:trPr>
        <w:tc>
          <w:tcPr>
            <w:tcW w:w="2220" w:type="dxa"/>
          </w:tcPr>
          <w:p w14:paraId="5C1AB388" w14:textId="70955844" w:rsidR="0A777DDD" w:rsidRDefault="35D7D26A" w:rsidP="70C707B2">
            <w:pPr>
              <w:rPr>
                <w:rFonts w:eastAsiaTheme="minorEastAsia"/>
              </w:rPr>
            </w:pPr>
            <w:r w:rsidRPr="70C707B2">
              <w:rPr>
                <w:rFonts w:eastAsiaTheme="minorEastAsia"/>
              </w:rPr>
              <w:t xml:space="preserve">Puutiaisen eli </w:t>
            </w:r>
            <w:r w:rsidRPr="70C707B2">
              <w:rPr>
                <w:rFonts w:eastAsiaTheme="minorEastAsia"/>
                <w:b/>
                <w:bCs/>
              </w:rPr>
              <w:t>punkin</w:t>
            </w:r>
            <w:r w:rsidRPr="70C707B2">
              <w:rPr>
                <w:rFonts w:eastAsiaTheme="minorEastAsia"/>
              </w:rPr>
              <w:t xml:space="preserve"> purema </w:t>
            </w:r>
          </w:p>
        </w:tc>
        <w:tc>
          <w:tcPr>
            <w:tcW w:w="5220" w:type="dxa"/>
          </w:tcPr>
          <w:p w14:paraId="0A6EF708" w14:textId="073362B6" w:rsidR="07BD4FBB" w:rsidRDefault="4B3D1970" w:rsidP="1FFB83D8">
            <w:r w:rsidRPr="7401529D">
              <w:rPr>
                <w:rFonts w:eastAsiaTheme="minorEastAsia"/>
              </w:rPr>
              <w:t>Jos lapsella on punkki kiinnittynyt ihoon, otetaan</w:t>
            </w:r>
            <w:r w:rsidR="076C67F7" w:rsidRPr="7401529D">
              <w:rPr>
                <w:rFonts w:eastAsiaTheme="minorEastAsia"/>
              </w:rPr>
              <w:t xml:space="preserve"> heti</w:t>
            </w:r>
            <w:r w:rsidRPr="7401529D">
              <w:rPr>
                <w:rFonts w:eastAsiaTheme="minorEastAsia"/>
              </w:rPr>
              <w:t xml:space="preserve"> yhteys huoltajaan</w:t>
            </w:r>
            <w:r w:rsidR="6028DD43" w:rsidRPr="7401529D">
              <w:rPr>
                <w:rFonts w:eastAsiaTheme="minorEastAsia"/>
              </w:rPr>
              <w:t>. S</w:t>
            </w:r>
            <w:r w:rsidR="2C345E8C" w:rsidRPr="7401529D">
              <w:rPr>
                <w:rFonts w:eastAsiaTheme="minorEastAsia"/>
              </w:rPr>
              <w:t>ovitaan,</w:t>
            </w:r>
            <w:r w:rsidR="543F809D" w:rsidRPr="7401529D">
              <w:rPr>
                <w:rFonts w:eastAsiaTheme="minorEastAsia"/>
              </w:rPr>
              <w:t xml:space="preserve"> tuleeko huoltaja irrottamaan punkin tai käyttää itse terveydenhuollossa vai irrotetaanko punkki vanhemman suostumuksella varhaiskasvatuksessa.</w:t>
            </w:r>
            <w:r w:rsidR="6FD50B7A" w:rsidRPr="7401529D">
              <w:rPr>
                <w:rFonts w:eastAsiaTheme="minorEastAsia"/>
              </w:rPr>
              <w:t xml:space="preserve"> </w:t>
            </w:r>
            <w:r w:rsidR="66923867" w:rsidRPr="7401529D">
              <w:rPr>
                <w:rFonts w:eastAsiaTheme="minorEastAsia"/>
              </w:rPr>
              <w:t>Mahdollisimman pikaista irrotusta suositellaan</w:t>
            </w:r>
            <w:r w:rsidR="48A4B052" w:rsidRPr="7401529D">
              <w:rPr>
                <w:rFonts w:eastAsiaTheme="minorEastAsia"/>
              </w:rPr>
              <w:t>.</w:t>
            </w:r>
          </w:p>
        </w:tc>
        <w:tc>
          <w:tcPr>
            <w:tcW w:w="3742" w:type="dxa"/>
          </w:tcPr>
          <w:p w14:paraId="26D8FF87" w14:textId="3813E6B9" w:rsidR="2F8E6F07" w:rsidRDefault="386C5A72" w:rsidP="1FFB83D8">
            <w:pPr>
              <w:rPr>
                <w:rFonts w:eastAsiaTheme="minorEastAsia"/>
              </w:rPr>
            </w:pPr>
            <w:r w:rsidRPr="1FFB83D8">
              <w:rPr>
                <w:rFonts w:eastAsiaTheme="minorEastAsia"/>
              </w:rPr>
              <w:t xml:space="preserve">Lapsi voi olla </w:t>
            </w:r>
            <w:r w:rsidR="4D89E1D9" w:rsidRPr="1FFB83D8">
              <w:rPr>
                <w:rFonts w:eastAsiaTheme="minorEastAsia"/>
              </w:rPr>
              <w:t>varhaiskasvatuksessa</w:t>
            </w:r>
            <w:r w:rsidRPr="1FFB83D8">
              <w:rPr>
                <w:rFonts w:eastAsiaTheme="minorEastAsia"/>
              </w:rPr>
              <w:t xml:space="preserve">. </w:t>
            </w:r>
          </w:p>
        </w:tc>
      </w:tr>
    </w:tbl>
    <w:p w14:paraId="1E35F37D" w14:textId="521B58A6" w:rsidR="0FB4BCF7" w:rsidRDefault="51AC0E1D" w:rsidP="1FFB83D8">
      <w:pPr>
        <w:jc w:val="right"/>
        <w:rPr>
          <w:rFonts w:ascii="Aptos" w:eastAsia="Aptos" w:hAnsi="Aptos" w:cs="Aptos"/>
        </w:rPr>
      </w:pPr>
      <w:r w:rsidRPr="70C707B2">
        <w:rPr>
          <w:b/>
          <w:bCs/>
          <w:sz w:val="28"/>
          <w:szCs w:val="28"/>
        </w:rPr>
        <w:t xml:space="preserve">Lähde: </w:t>
      </w:r>
      <w:r>
        <w:t xml:space="preserve">Terveyskirjasto </w:t>
      </w:r>
      <w:r w:rsidR="7D87583D">
        <w:t>(</w:t>
      </w:r>
      <w:r>
        <w:t>2026</w:t>
      </w:r>
      <w:r w:rsidR="78579D9D">
        <w:t>)</w:t>
      </w:r>
      <w:r>
        <w:t xml:space="preserve">. Saatavilla: </w:t>
      </w:r>
      <w:r w:rsidRPr="70C707B2">
        <w:rPr>
          <w:rFonts w:ascii="Aptos" w:eastAsia="Aptos" w:hAnsi="Aptos" w:cs="Aptos"/>
        </w:rPr>
        <w:t xml:space="preserve"> </w:t>
      </w:r>
      <w:hyperlink r:id="rId6">
        <w:r w:rsidRPr="70C707B2">
          <w:rPr>
            <w:rStyle w:val="Hyperlinkki"/>
            <w:rFonts w:ascii="Aptos" w:eastAsia="Aptos" w:hAnsi="Aptos" w:cs="Aptos"/>
          </w:rPr>
          <w:t>https://www.terveyskirjasto.fi/</w:t>
        </w:r>
      </w:hyperlink>
    </w:p>
    <w:p w14:paraId="5A63A571" w14:textId="5F9FA78F" w:rsidR="0FB4BCF7" w:rsidRDefault="0FB4BCF7">
      <w:r w:rsidRPr="1FFB83D8">
        <w:rPr>
          <w:b/>
          <w:bCs/>
          <w:sz w:val="28"/>
          <w:szCs w:val="28"/>
        </w:rPr>
        <w:t>Ajantasaista tietoa oireista ja hoidosta löydät terveyskirjaston sivuilta:</w:t>
      </w:r>
    </w:p>
    <w:p w14:paraId="38369270" w14:textId="186FA0DB" w:rsidR="1C1C9772" w:rsidRDefault="096B156C" w:rsidP="1FFB83D8">
      <w:pPr>
        <w:jc w:val="center"/>
      </w:pPr>
      <w:r>
        <w:rPr>
          <w:noProof/>
        </w:rPr>
        <w:drawing>
          <wp:inline distT="0" distB="0" distL="0" distR="0" wp14:anchorId="659BCF4C" wp14:editId="7E69ACD3">
            <wp:extent cx="2718571" cy="1786366"/>
            <wp:effectExtent l="0" t="0" r="0" b="0"/>
            <wp:docPr id="196483938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39380" name="Picture 19648393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571" cy="178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1C1C9772">
      <w:pgSz w:w="11906" w:h="16838"/>
      <w:pgMar w:top="432" w:right="432" w:bottom="432" w:left="43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x3ng2X1vjptof" int2:id="r6UOPOB0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6248"/>
    <w:multiLevelType w:val="hybridMultilevel"/>
    <w:tmpl w:val="6BF882EE"/>
    <w:lvl w:ilvl="0" w:tplc="56FA4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5CB6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AEC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469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F06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9A0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A8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345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BC5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D8CEA"/>
    <w:multiLevelType w:val="hybridMultilevel"/>
    <w:tmpl w:val="26F618FA"/>
    <w:lvl w:ilvl="0" w:tplc="9014EAA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03C5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AA4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A11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8F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D6F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AD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0F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B8E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3B0BF"/>
    <w:multiLevelType w:val="hybridMultilevel"/>
    <w:tmpl w:val="B57850E2"/>
    <w:lvl w:ilvl="0" w:tplc="41D62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54A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342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8D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6D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24E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EF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8E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668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19A1"/>
    <w:multiLevelType w:val="hybridMultilevel"/>
    <w:tmpl w:val="1F58EB74"/>
    <w:lvl w:ilvl="0" w:tplc="69B0F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80F5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783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3642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E03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AAD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8F9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E9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15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DCFE1"/>
    <w:multiLevelType w:val="hybridMultilevel"/>
    <w:tmpl w:val="1E564CC2"/>
    <w:lvl w:ilvl="0" w:tplc="2F0EBC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5E67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1AF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EB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E2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5A1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E1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AF9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4C3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D8E34"/>
    <w:multiLevelType w:val="hybridMultilevel"/>
    <w:tmpl w:val="81647CE4"/>
    <w:lvl w:ilvl="0" w:tplc="CBC010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2240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E69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D8C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C0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A8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A2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46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147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8091"/>
    <w:multiLevelType w:val="hybridMultilevel"/>
    <w:tmpl w:val="60E8211E"/>
    <w:lvl w:ilvl="0" w:tplc="D4D232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DF85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3E9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87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84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44B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F4C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F4A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38F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6FE11"/>
    <w:multiLevelType w:val="hybridMultilevel"/>
    <w:tmpl w:val="D56A0322"/>
    <w:lvl w:ilvl="0" w:tplc="874863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D82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BEC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4E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C68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DE3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05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48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F2C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D4D9D"/>
    <w:multiLevelType w:val="hybridMultilevel"/>
    <w:tmpl w:val="E6D062F2"/>
    <w:lvl w:ilvl="0" w:tplc="7652C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0A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69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8A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C8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04D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C5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EF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A08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EF85B"/>
    <w:multiLevelType w:val="hybridMultilevel"/>
    <w:tmpl w:val="17C657D0"/>
    <w:lvl w:ilvl="0" w:tplc="41E8E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88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18F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A0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D89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A89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6F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CF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07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238036">
    <w:abstractNumId w:val="0"/>
  </w:num>
  <w:num w:numId="2" w16cid:durableId="702246166">
    <w:abstractNumId w:val="4"/>
  </w:num>
  <w:num w:numId="3" w16cid:durableId="1941523691">
    <w:abstractNumId w:val="6"/>
  </w:num>
  <w:num w:numId="4" w16cid:durableId="1804695173">
    <w:abstractNumId w:val="1"/>
  </w:num>
  <w:num w:numId="5" w16cid:durableId="1127773221">
    <w:abstractNumId w:val="5"/>
  </w:num>
  <w:num w:numId="6" w16cid:durableId="65304486">
    <w:abstractNumId w:val="9"/>
  </w:num>
  <w:num w:numId="7" w16cid:durableId="1949000146">
    <w:abstractNumId w:val="7"/>
  </w:num>
  <w:num w:numId="8" w16cid:durableId="1477648974">
    <w:abstractNumId w:val="3"/>
  </w:num>
  <w:num w:numId="9" w16cid:durableId="1559319302">
    <w:abstractNumId w:val="2"/>
  </w:num>
  <w:num w:numId="10" w16cid:durableId="6249664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284479"/>
    <w:rsid w:val="0016DAC9"/>
    <w:rsid w:val="006367C1"/>
    <w:rsid w:val="007476C2"/>
    <w:rsid w:val="00771F57"/>
    <w:rsid w:val="008452B3"/>
    <w:rsid w:val="0092F18B"/>
    <w:rsid w:val="00935DDE"/>
    <w:rsid w:val="00A52F73"/>
    <w:rsid w:val="00B59B3D"/>
    <w:rsid w:val="00D07751"/>
    <w:rsid w:val="010190C8"/>
    <w:rsid w:val="011487DD"/>
    <w:rsid w:val="0115E32A"/>
    <w:rsid w:val="01514CF0"/>
    <w:rsid w:val="016358D6"/>
    <w:rsid w:val="01B3B9C2"/>
    <w:rsid w:val="022DDF52"/>
    <w:rsid w:val="02378DF0"/>
    <w:rsid w:val="0259CC65"/>
    <w:rsid w:val="025D55C5"/>
    <w:rsid w:val="02868A13"/>
    <w:rsid w:val="02E27434"/>
    <w:rsid w:val="0302B129"/>
    <w:rsid w:val="0326EDD5"/>
    <w:rsid w:val="032A827C"/>
    <w:rsid w:val="036475A9"/>
    <w:rsid w:val="03780F38"/>
    <w:rsid w:val="038AA5DC"/>
    <w:rsid w:val="03DD1954"/>
    <w:rsid w:val="03F1B054"/>
    <w:rsid w:val="04284479"/>
    <w:rsid w:val="0484C780"/>
    <w:rsid w:val="0491E33B"/>
    <w:rsid w:val="04D0AA2E"/>
    <w:rsid w:val="04D362C6"/>
    <w:rsid w:val="04D853B7"/>
    <w:rsid w:val="04FD70F7"/>
    <w:rsid w:val="051FD3BB"/>
    <w:rsid w:val="052ABDE9"/>
    <w:rsid w:val="05483E7D"/>
    <w:rsid w:val="0560794F"/>
    <w:rsid w:val="0569E44B"/>
    <w:rsid w:val="05979CFE"/>
    <w:rsid w:val="059DCFC4"/>
    <w:rsid w:val="05AA1DB3"/>
    <w:rsid w:val="05B97F7C"/>
    <w:rsid w:val="05CAB0C0"/>
    <w:rsid w:val="05DF242F"/>
    <w:rsid w:val="05E98238"/>
    <w:rsid w:val="065B2ACF"/>
    <w:rsid w:val="065D759A"/>
    <w:rsid w:val="066CC80B"/>
    <w:rsid w:val="067CED7F"/>
    <w:rsid w:val="068DBE4E"/>
    <w:rsid w:val="068ED05B"/>
    <w:rsid w:val="06D5B06B"/>
    <w:rsid w:val="06F526A1"/>
    <w:rsid w:val="070553E8"/>
    <w:rsid w:val="071C5DA9"/>
    <w:rsid w:val="072382D1"/>
    <w:rsid w:val="07322D85"/>
    <w:rsid w:val="07597D3A"/>
    <w:rsid w:val="076C67F7"/>
    <w:rsid w:val="07953B26"/>
    <w:rsid w:val="07A7C159"/>
    <w:rsid w:val="07B1A61D"/>
    <w:rsid w:val="07BD4FBB"/>
    <w:rsid w:val="07C9A392"/>
    <w:rsid w:val="07D5814F"/>
    <w:rsid w:val="080F0807"/>
    <w:rsid w:val="0835F603"/>
    <w:rsid w:val="0873C344"/>
    <w:rsid w:val="08785EA5"/>
    <w:rsid w:val="08B1E011"/>
    <w:rsid w:val="08CBFE80"/>
    <w:rsid w:val="08DF26AD"/>
    <w:rsid w:val="08F2C600"/>
    <w:rsid w:val="092FF3BA"/>
    <w:rsid w:val="096B156C"/>
    <w:rsid w:val="096DC541"/>
    <w:rsid w:val="0975AA54"/>
    <w:rsid w:val="0978E63C"/>
    <w:rsid w:val="09912261"/>
    <w:rsid w:val="09BF8B92"/>
    <w:rsid w:val="0A349BD7"/>
    <w:rsid w:val="0A41803D"/>
    <w:rsid w:val="0A5FF330"/>
    <w:rsid w:val="0A777DDD"/>
    <w:rsid w:val="0A7B184B"/>
    <w:rsid w:val="0A8B40B5"/>
    <w:rsid w:val="0AB6ADA2"/>
    <w:rsid w:val="0AC06C69"/>
    <w:rsid w:val="0AC990FC"/>
    <w:rsid w:val="0AD03EE4"/>
    <w:rsid w:val="0AE0C3DD"/>
    <w:rsid w:val="0B1BBB19"/>
    <w:rsid w:val="0B2C7E8D"/>
    <w:rsid w:val="0B3065C8"/>
    <w:rsid w:val="0B37FA47"/>
    <w:rsid w:val="0B6C9E09"/>
    <w:rsid w:val="0BB23DF6"/>
    <w:rsid w:val="0BC40328"/>
    <w:rsid w:val="0BC56FE2"/>
    <w:rsid w:val="0BEA839F"/>
    <w:rsid w:val="0C90450F"/>
    <w:rsid w:val="0CA9E161"/>
    <w:rsid w:val="0CD6745C"/>
    <w:rsid w:val="0D168EBC"/>
    <w:rsid w:val="0D3F6483"/>
    <w:rsid w:val="0D9BF243"/>
    <w:rsid w:val="0E1E64E4"/>
    <w:rsid w:val="0E55BA90"/>
    <w:rsid w:val="0E6E5D0E"/>
    <w:rsid w:val="0E942AC9"/>
    <w:rsid w:val="0E94EE03"/>
    <w:rsid w:val="0EA7C338"/>
    <w:rsid w:val="0EAB7970"/>
    <w:rsid w:val="0EC2B104"/>
    <w:rsid w:val="0ECD1739"/>
    <w:rsid w:val="0EFA2D20"/>
    <w:rsid w:val="0F1AEA17"/>
    <w:rsid w:val="0F22ED1C"/>
    <w:rsid w:val="0F4F0385"/>
    <w:rsid w:val="0F7A37CC"/>
    <w:rsid w:val="0F8F2FC1"/>
    <w:rsid w:val="0FB4BCF7"/>
    <w:rsid w:val="0FE88B1B"/>
    <w:rsid w:val="0FF0D62D"/>
    <w:rsid w:val="103CCCC9"/>
    <w:rsid w:val="1088387E"/>
    <w:rsid w:val="108D4557"/>
    <w:rsid w:val="10C83264"/>
    <w:rsid w:val="10E53089"/>
    <w:rsid w:val="10F02FD3"/>
    <w:rsid w:val="1104B3DA"/>
    <w:rsid w:val="110A909E"/>
    <w:rsid w:val="1132941E"/>
    <w:rsid w:val="114F3D1B"/>
    <w:rsid w:val="114F786C"/>
    <w:rsid w:val="117184FB"/>
    <w:rsid w:val="11844640"/>
    <w:rsid w:val="11A95C17"/>
    <w:rsid w:val="11D0645D"/>
    <w:rsid w:val="11D28E8F"/>
    <w:rsid w:val="11F799BE"/>
    <w:rsid w:val="121D987E"/>
    <w:rsid w:val="1234652D"/>
    <w:rsid w:val="1245D05F"/>
    <w:rsid w:val="124E1160"/>
    <w:rsid w:val="129244F9"/>
    <w:rsid w:val="12AA2BBA"/>
    <w:rsid w:val="12C38C43"/>
    <w:rsid w:val="12CB91FA"/>
    <w:rsid w:val="12DAA096"/>
    <w:rsid w:val="1311B88B"/>
    <w:rsid w:val="1354B270"/>
    <w:rsid w:val="13DA930C"/>
    <w:rsid w:val="1419985E"/>
    <w:rsid w:val="14519287"/>
    <w:rsid w:val="14861393"/>
    <w:rsid w:val="148C775A"/>
    <w:rsid w:val="14908D9C"/>
    <w:rsid w:val="149D8F12"/>
    <w:rsid w:val="14B1B4D6"/>
    <w:rsid w:val="14BF0713"/>
    <w:rsid w:val="14CF7FAF"/>
    <w:rsid w:val="14D8B582"/>
    <w:rsid w:val="152336FC"/>
    <w:rsid w:val="152AF30F"/>
    <w:rsid w:val="153C224B"/>
    <w:rsid w:val="1556678F"/>
    <w:rsid w:val="1565106C"/>
    <w:rsid w:val="157A0BBD"/>
    <w:rsid w:val="158A7DB7"/>
    <w:rsid w:val="158B10E0"/>
    <w:rsid w:val="15A11C02"/>
    <w:rsid w:val="15E2D38C"/>
    <w:rsid w:val="15FE1F4B"/>
    <w:rsid w:val="162B9312"/>
    <w:rsid w:val="162D5DF1"/>
    <w:rsid w:val="1631F691"/>
    <w:rsid w:val="16FBBE1E"/>
    <w:rsid w:val="16FFC401"/>
    <w:rsid w:val="173DA9C6"/>
    <w:rsid w:val="17509636"/>
    <w:rsid w:val="17719A04"/>
    <w:rsid w:val="17B84FFC"/>
    <w:rsid w:val="17E19823"/>
    <w:rsid w:val="17F94E7F"/>
    <w:rsid w:val="183CC826"/>
    <w:rsid w:val="188FE313"/>
    <w:rsid w:val="18F0E2F8"/>
    <w:rsid w:val="190CE35F"/>
    <w:rsid w:val="19172436"/>
    <w:rsid w:val="198350EC"/>
    <w:rsid w:val="19A44C50"/>
    <w:rsid w:val="19C688E3"/>
    <w:rsid w:val="19D0E837"/>
    <w:rsid w:val="19F0972C"/>
    <w:rsid w:val="19F77FA5"/>
    <w:rsid w:val="19FECBD8"/>
    <w:rsid w:val="1A20D5FB"/>
    <w:rsid w:val="1A5AC0A6"/>
    <w:rsid w:val="1A742643"/>
    <w:rsid w:val="1A85A2ED"/>
    <w:rsid w:val="1A9018F7"/>
    <w:rsid w:val="1AAD6DCB"/>
    <w:rsid w:val="1AD29A96"/>
    <w:rsid w:val="1BA518AC"/>
    <w:rsid w:val="1C1C9772"/>
    <w:rsid w:val="1C253119"/>
    <w:rsid w:val="1C554412"/>
    <w:rsid w:val="1C5648F4"/>
    <w:rsid w:val="1C808973"/>
    <w:rsid w:val="1C98D897"/>
    <w:rsid w:val="1CA10DC4"/>
    <w:rsid w:val="1CA189B8"/>
    <w:rsid w:val="1CC7C382"/>
    <w:rsid w:val="1CC8DD28"/>
    <w:rsid w:val="1CE0C886"/>
    <w:rsid w:val="1D2FABAB"/>
    <w:rsid w:val="1D558248"/>
    <w:rsid w:val="1D98B6DD"/>
    <w:rsid w:val="1D9E401E"/>
    <w:rsid w:val="1DA690C3"/>
    <w:rsid w:val="1DC5C431"/>
    <w:rsid w:val="1DDE62FA"/>
    <w:rsid w:val="1DFF1502"/>
    <w:rsid w:val="1EA2F60F"/>
    <w:rsid w:val="1ED2AD67"/>
    <w:rsid w:val="1EFCFC5E"/>
    <w:rsid w:val="1F431D8F"/>
    <w:rsid w:val="1F4379F5"/>
    <w:rsid w:val="1F7CDF45"/>
    <w:rsid w:val="1F8039C4"/>
    <w:rsid w:val="1FC894BF"/>
    <w:rsid w:val="1FE6A630"/>
    <w:rsid w:val="1FFB83D8"/>
    <w:rsid w:val="201DE0A0"/>
    <w:rsid w:val="204FB3C4"/>
    <w:rsid w:val="209CA553"/>
    <w:rsid w:val="20CA001A"/>
    <w:rsid w:val="20DB60BC"/>
    <w:rsid w:val="20E39EFA"/>
    <w:rsid w:val="20EE56ED"/>
    <w:rsid w:val="210301DD"/>
    <w:rsid w:val="210BACF0"/>
    <w:rsid w:val="210CFC50"/>
    <w:rsid w:val="213C7F36"/>
    <w:rsid w:val="2169A644"/>
    <w:rsid w:val="21732CA2"/>
    <w:rsid w:val="21ADD563"/>
    <w:rsid w:val="21B87561"/>
    <w:rsid w:val="21C75A8C"/>
    <w:rsid w:val="21D9969D"/>
    <w:rsid w:val="220A5350"/>
    <w:rsid w:val="221B4DE6"/>
    <w:rsid w:val="223585B2"/>
    <w:rsid w:val="224279DC"/>
    <w:rsid w:val="224BCA5C"/>
    <w:rsid w:val="228072CF"/>
    <w:rsid w:val="22D757BB"/>
    <w:rsid w:val="22FC9614"/>
    <w:rsid w:val="230160E4"/>
    <w:rsid w:val="2311F55E"/>
    <w:rsid w:val="238CE5CF"/>
    <w:rsid w:val="23AA9672"/>
    <w:rsid w:val="23B4011D"/>
    <w:rsid w:val="23D23230"/>
    <w:rsid w:val="23DA5A9A"/>
    <w:rsid w:val="23DD57EE"/>
    <w:rsid w:val="23DF4ABD"/>
    <w:rsid w:val="23E839F1"/>
    <w:rsid w:val="241D52E2"/>
    <w:rsid w:val="2442312C"/>
    <w:rsid w:val="24443D54"/>
    <w:rsid w:val="2455849F"/>
    <w:rsid w:val="248442E3"/>
    <w:rsid w:val="249345BA"/>
    <w:rsid w:val="24C42AB1"/>
    <w:rsid w:val="24DA4859"/>
    <w:rsid w:val="24E062BB"/>
    <w:rsid w:val="24FBF950"/>
    <w:rsid w:val="2506E068"/>
    <w:rsid w:val="250C6E3F"/>
    <w:rsid w:val="250E39FF"/>
    <w:rsid w:val="252642D6"/>
    <w:rsid w:val="254C1398"/>
    <w:rsid w:val="259B5569"/>
    <w:rsid w:val="25BBD124"/>
    <w:rsid w:val="25D34D25"/>
    <w:rsid w:val="261B7A1B"/>
    <w:rsid w:val="26B0E475"/>
    <w:rsid w:val="26C3D971"/>
    <w:rsid w:val="26CADEE1"/>
    <w:rsid w:val="26D1C832"/>
    <w:rsid w:val="26F4835D"/>
    <w:rsid w:val="26F692D6"/>
    <w:rsid w:val="274B0036"/>
    <w:rsid w:val="274D7000"/>
    <w:rsid w:val="27813C89"/>
    <w:rsid w:val="28072283"/>
    <w:rsid w:val="2835775D"/>
    <w:rsid w:val="28AB1DB8"/>
    <w:rsid w:val="28BB1A5F"/>
    <w:rsid w:val="28CEB35D"/>
    <w:rsid w:val="28FF1E3F"/>
    <w:rsid w:val="29198359"/>
    <w:rsid w:val="294D9E2D"/>
    <w:rsid w:val="298EB68F"/>
    <w:rsid w:val="299F6D48"/>
    <w:rsid w:val="29A00E4F"/>
    <w:rsid w:val="29F539FA"/>
    <w:rsid w:val="2A0177C3"/>
    <w:rsid w:val="2A0E292C"/>
    <w:rsid w:val="2A266C99"/>
    <w:rsid w:val="2A4AF0E8"/>
    <w:rsid w:val="2A562A54"/>
    <w:rsid w:val="2AB22640"/>
    <w:rsid w:val="2AD64A35"/>
    <w:rsid w:val="2B0EC0AC"/>
    <w:rsid w:val="2B10A09D"/>
    <w:rsid w:val="2B2CFBF0"/>
    <w:rsid w:val="2B44BAD0"/>
    <w:rsid w:val="2B44D845"/>
    <w:rsid w:val="2B5A85CC"/>
    <w:rsid w:val="2B6580CC"/>
    <w:rsid w:val="2B6E4F1E"/>
    <w:rsid w:val="2B82254A"/>
    <w:rsid w:val="2C07F1CC"/>
    <w:rsid w:val="2C345E8C"/>
    <w:rsid w:val="2C873477"/>
    <w:rsid w:val="2C8F8F1A"/>
    <w:rsid w:val="2CC40C44"/>
    <w:rsid w:val="2CF8DE16"/>
    <w:rsid w:val="2D21F6B1"/>
    <w:rsid w:val="2D23B948"/>
    <w:rsid w:val="2D2696C2"/>
    <w:rsid w:val="2D276727"/>
    <w:rsid w:val="2D2D42C5"/>
    <w:rsid w:val="2DB12916"/>
    <w:rsid w:val="2DF6D2CC"/>
    <w:rsid w:val="2E12D008"/>
    <w:rsid w:val="2E41A772"/>
    <w:rsid w:val="2E5EE658"/>
    <w:rsid w:val="2E5FF776"/>
    <w:rsid w:val="2E6C5390"/>
    <w:rsid w:val="2EC20CAA"/>
    <w:rsid w:val="2ECA4BF0"/>
    <w:rsid w:val="2ECDD46F"/>
    <w:rsid w:val="2F1ABB39"/>
    <w:rsid w:val="2F2BD1D3"/>
    <w:rsid w:val="2F3DFF38"/>
    <w:rsid w:val="2F7AC2AF"/>
    <w:rsid w:val="2F8E6F07"/>
    <w:rsid w:val="2FA925AD"/>
    <w:rsid w:val="2FAFD45D"/>
    <w:rsid w:val="2FBA1962"/>
    <w:rsid w:val="2FF0E59F"/>
    <w:rsid w:val="2FF555C7"/>
    <w:rsid w:val="2FFD7F3B"/>
    <w:rsid w:val="3013FB15"/>
    <w:rsid w:val="30263598"/>
    <w:rsid w:val="306570E5"/>
    <w:rsid w:val="306FD1A6"/>
    <w:rsid w:val="308A2CC4"/>
    <w:rsid w:val="30AF7BF3"/>
    <w:rsid w:val="30B4D42D"/>
    <w:rsid w:val="30DCBCE1"/>
    <w:rsid w:val="310BC243"/>
    <w:rsid w:val="313EBB9C"/>
    <w:rsid w:val="314B7704"/>
    <w:rsid w:val="31527DDE"/>
    <w:rsid w:val="315D2137"/>
    <w:rsid w:val="31868ED9"/>
    <w:rsid w:val="31935DEE"/>
    <w:rsid w:val="31AA22ED"/>
    <w:rsid w:val="31B2903E"/>
    <w:rsid w:val="31CB6DA7"/>
    <w:rsid w:val="32467196"/>
    <w:rsid w:val="3281F77D"/>
    <w:rsid w:val="32B7938A"/>
    <w:rsid w:val="32C22861"/>
    <w:rsid w:val="32E18370"/>
    <w:rsid w:val="32E83541"/>
    <w:rsid w:val="33583C04"/>
    <w:rsid w:val="337B87AD"/>
    <w:rsid w:val="338A3AEF"/>
    <w:rsid w:val="3411EBD8"/>
    <w:rsid w:val="341D6225"/>
    <w:rsid w:val="3468597D"/>
    <w:rsid w:val="347B5224"/>
    <w:rsid w:val="347F8CDB"/>
    <w:rsid w:val="348036EA"/>
    <w:rsid w:val="3485D157"/>
    <w:rsid w:val="3499FA61"/>
    <w:rsid w:val="34A25509"/>
    <w:rsid w:val="34A61221"/>
    <w:rsid w:val="34CFE76C"/>
    <w:rsid w:val="354D1868"/>
    <w:rsid w:val="35551E8F"/>
    <w:rsid w:val="35616BA0"/>
    <w:rsid w:val="35797549"/>
    <w:rsid w:val="357A80E6"/>
    <w:rsid w:val="3598FF01"/>
    <w:rsid w:val="35BC0260"/>
    <w:rsid w:val="35D7D26A"/>
    <w:rsid w:val="35D8CEF6"/>
    <w:rsid w:val="35E2AAFA"/>
    <w:rsid w:val="36055517"/>
    <w:rsid w:val="36062D67"/>
    <w:rsid w:val="360EFB23"/>
    <w:rsid w:val="361711BB"/>
    <w:rsid w:val="362CA58F"/>
    <w:rsid w:val="36407856"/>
    <w:rsid w:val="365631C6"/>
    <w:rsid w:val="3696EE13"/>
    <w:rsid w:val="36978E54"/>
    <w:rsid w:val="3699C88C"/>
    <w:rsid w:val="36B45E45"/>
    <w:rsid w:val="36C45B30"/>
    <w:rsid w:val="3715577E"/>
    <w:rsid w:val="372D2829"/>
    <w:rsid w:val="37825A4D"/>
    <w:rsid w:val="379568A3"/>
    <w:rsid w:val="37A8B2C5"/>
    <w:rsid w:val="37BAC15F"/>
    <w:rsid w:val="37D1DA1A"/>
    <w:rsid w:val="37DC7EF6"/>
    <w:rsid w:val="380DC6A4"/>
    <w:rsid w:val="38121058"/>
    <w:rsid w:val="38143C02"/>
    <w:rsid w:val="3842B880"/>
    <w:rsid w:val="384355BD"/>
    <w:rsid w:val="385E101A"/>
    <w:rsid w:val="385E6394"/>
    <w:rsid w:val="386C5A72"/>
    <w:rsid w:val="388C0912"/>
    <w:rsid w:val="38A77372"/>
    <w:rsid w:val="38B10B3D"/>
    <w:rsid w:val="38FC6939"/>
    <w:rsid w:val="39690DF0"/>
    <w:rsid w:val="3982386B"/>
    <w:rsid w:val="39897393"/>
    <w:rsid w:val="39AC58CD"/>
    <w:rsid w:val="39CD70A4"/>
    <w:rsid w:val="39FC1510"/>
    <w:rsid w:val="3A3FE38B"/>
    <w:rsid w:val="3A51314F"/>
    <w:rsid w:val="3A5EFC90"/>
    <w:rsid w:val="3A7E70F3"/>
    <w:rsid w:val="3A8B6CF4"/>
    <w:rsid w:val="3A90703A"/>
    <w:rsid w:val="3AA34140"/>
    <w:rsid w:val="3AB841F9"/>
    <w:rsid w:val="3ACBFC2A"/>
    <w:rsid w:val="3B3B1B0E"/>
    <w:rsid w:val="3B43051C"/>
    <w:rsid w:val="3B6DAEFE"/>
    <w:rsid w:val="3BA17618"/>
    <w:rsid w:val="3BA5815C"/>
    <w:rsid w:val="3BAF1201"/>
    <w:rsid w:val="3BE62105"/>
    <w:rsid w:val="3C23A7BA"/>
    <w:rsid w:val="3C40E00E"/>
    <w:rsid w:val="3C460E70"/>
    <w:rsid w:val="3C75D64A"/>
    <w:rsid w:val="3C9DB7F7"/>
    <w:rsid w:val="3CA27760"/>
    <w:rsid w:val="3CB7DF24"/>
    <w:rsid w:val="3CBCB845"/>
    <w:rsid w:val="3CD8E4D0"/>
    <w:rsid w:val="3D027A9A"/>
    <w:rsid w:val="3D2D033B"/>
    <w:rsid w:val="3D67F996"/>
    <w:rsid w:val="3D910743"/>
    <w:rsid w:val="3D9CC1F5"/>
    <w:rsid w:val="3DE79749"/>
    <w:rsid w:val="3E3B2C29"/>
    <w:rsid w:val="3E3B6FAE"/>
    <w:rsid w:val="3E3EEEE2"/>
    <w:rsid w:val="3E699AE2"/>
    <w:rsid w:val="3E70CF6A"/>
    <w:rsid w:val="3E7D211D"/>
    <w:rsid w:val="3ECAA120"/>
    <w:rsid w:val="3EE54A20"/>
    <w:rsid w:val="3F5A1F1A"/>
    <w:rsid w:val="3F5DD94D"/>
    <w:rsid w:val="3FC75565"/>
    <w:rsid w:val="3FCE486B"/>
    <w:rsid w:val="3FD5D945"/>
    <w:rsid w:val="3FF10E45"/>
    <w:rsid w:val="40354783"/>
    <w:rsid w:val="4057F7FF"/>
    <w:rsid w:val="406C4C80"/>
    <w:rsid w:val="4087AC4D"/>
    <w:rsid w:val="40AB4F19"/>
    <w:rsid w:val="40E6188D"/>
    <w:rsid w:val="40E9D8F7"/>
    <w:rsid w:val="41087F3F"/>
    <w:rsid w:val="41522BEE"/>
    <w:rsid w:val="4166A9D4"/>
    <w:rsid w:val="416AEEAC"/>
    <w:rsid w:val="41806365"/>
    <w:rsid w:val="41892226"/>
    <w:rsid w:val="41AD4C25"/>
    <w:rsid w:val="41B245D1"/>
    <w:rsid w:val="41C839F4"/>
    <w:rsid w:val="420641BD"/>
    <w:rsid w:val="420C1A49"/>
    <w:rsid w:val="4220C66B"/>
    <w:rsid w:val="4234395F"/>
    <w:rsid w:val="4237B4C7"/>
    <w:rsid w:val="426D7950"/>
    <w:rsid w:val="42819DB1"/>
    <w:rsid w:val="429DB3B3"/>
    <w:rsid w:val="42B343C0"/>
    <w:rsid w:val="42C23EA0"/>
    <w:rsid w:val="42D7C19F"/>
    <w:rsid w:val="42F00443"/>
    <w:rsid w:val="43164A11"/>
    <w:rsid w:val="433B1B5E"/>
    <w:rsid w:val="4362BE1A"/>
    <w:rsid w:val="43670B3F"/>
    <w:rsid w:val="436BB12A"/>
    <w:rsid w:val="437787AF"/>
    <w:rsid w:val="4395E517"/>
    <w:rsid w:val="43A6991C"/>
    <w:rsid w:val="43ADDC86"/>
    <w:rsid w:val="43C69BB6"/>
    <w:rsid w:val="43D996F6"/>
    <w:rsid w:val="43DAE0C5"/>
    <w:rsid w:val="43E6AA02"/>
    <w:rsid w:val="440593D8"/>
    <w:rsid w:val="44101C1D"/>
    <w:rsid w:val="4421E713"/>
    <w:rsid w:val="44239470"/>
    <w:rsid w:val="446E0420"/>
    <w:rsid w:val="44960B23"/>
    <w:rsid w:val="44A899CF"/>
    <w:rsid w:val="44AEFCC9"/>
    <w:rsid w:val="44B1DC5F"/>
    <w:rsid w:val="44D2B9E9"/>
    <w:rsid w:val="4502D147"/>
    <w:rsid w:val="45094A7B"/>
    <w:rsid w:val="453E3B32"/>
    <w:rsid w:val="454BCFB5"/>
    <w:rsid w:val="45666E8F"/>
    <w:rsid w:val="459E05E1"/>
    <w:rsid w:val="45F035B8"/>
    <w:rsid w:val="46021399"/>
    <w:rsid w:val="466BABE8"/>
    <w:rsid w:val="467A3CBD"/>
    <w:rsid w:val="46BA42DB"/>
    <w:rsid w:val="46BDEA04"/>
    <w:rsid w:val="46CA10A2"/>
    <w:rsid w:val="46EB8B55"/>
    <w:rsid w:val="472D661F"/>
    <w:rsid w:val="476A7AE4"/>
    <w:rsid w:val="478048F5"/>
    <w:rsid w:val="4797B50C"/>
    <w:rsid w:val="47A90292"/>
    <w:rsid w:val="47CC8C03"/>
    <w:rsid w:val="47EA1E94"/>
    <w:rsid w:val="482389A1"/>
    <w:rsid w:val="4827C395"/>
    <w:rsid w:val="482A6BFD"/>
    <w:rsid w:val="482BD63F"/>
    <w:rsid w:val="48393C03"/>
    <w:rsid w:val="483ACC0C"/>
    <w:rsid w:val="48464A9B"/>
    <w:rsid w:val="48733E85"/>
    <w:rsid w:val="489B3100"/>
    <w:rsid w:val="48A4B052"/>
    <w:rsid w:val="48EF5405"/>
    <w:rsid w:val="492BAB22"/>
    <w:rsid w:val="495E3903"/>
    <w:rsid w:val="4973E200"/>
    <w:rsid w:val="497F9BF1"/>
    <w:rsid w:val="497FB761"/>
    <w:rsid w:val="499C1172"/>
    <w:rsid w:val="49C45CA6"/>
    <w:rsid w:val="49D8A17A"/>
    <w:rsid w:val="4A00C68C"/>
    <w:rsid w:val="4A0301DA"/>
    <w:rsid w:val="4A1A54D8"/>
    <w:rsid w:val="4A2C8BCC"/>
    <w:rsid w:val="4A33C932"/>
    <w:rsid w:val="4A36D50A"/>
    <w:rsid w:val="4A57F0F4"/>
    <w:rsid w:val="4A595A43"/>
    <w:rsid w:val="4A629E6C"/>
    <w:rsid w:val="4A692508"/>
    <w:rsid w:val="4A7B2C3F"/>
    <w:rsid w:val="4AE418DC"/>
    <w:rsid w:val="4AE88A00"/>
    <w:rsid w:val="4AED0F6B"/>
    <w:rsid w:val="4AF49D19"/>
    <w:rsid w:val="4B02B3C8"/>
    <w:rsid w:val="4B09B6F1"/>
    <w:rsid w:val="4B2B0A61"/>
    <w:rsid w:val="4B2C33A2"/>
    <w:rsid w:val="4B3D1970"/>
    <w:rsid w:val="4B4672B7"/>
    <w:rsid w:val="4B681A06"/>
    <w:rsid w:val="4B6AD16B"/>
    <w:rsid w:val="4B6BB538"/>
    <w:rsid w:val="4B85C740"/>
    <w:rsid w:val="4B9B2BB0"/>
    <w:rsid w:val="4BA941CE"/>
    <w:rsid w:val="4BCAFB30"/>
    <w:rsid w:val="4BFCA9C6"/>
    <w:rsid w:val="4C38D912"/>
    <w:rsid w:val="4C486F27"/>
    <w:rsid w:val="4C82C677"/>
    <w:rsid w:val="4CA03D61"/>
    <w:rsid w:val="4CACB852"/>
    <w:rsid w:val="4CC63909"/>
    <w:rsid w:val="4CE3BD6C"/>
    <w:rsid w:val="4CF3F14F"/>
    <w:rsid w:val="4D281E58"/>
    <w:rsid w:val="4D28B7FC"/>
    <w:rsid w:val="4D425688"/>
    <w:rsid w:val="4D89E1D9"/>
    <w:rsid w:val="4DA3BF5C"/>
    <w:rsid w:val="4DB7E921"/>
    <w:rsid w:val="4DD34CE2"/>
    <w:rsid w:val="4DFFBB52"/>
    <w:rsid w:val="4E082F02"/>
    <w:rsid w:val="4E205E32"/>
    <w:rsid w:val="4E32A059"/>
    <w:rsid w:val="4E59483E"/>
    <w:rsid w:val="4E70EA79"/>
    <w:rsid w:val="4E74935F"/>
    <w:rsid w:val="4E772306"/>
    <w:rsid w:val="4EA23159"/>
    <w:rsid w:val="4EFA1ABD"/>
    <w:rsid w:val="4F03E1AF"/>
    <w:rsid w:val="4F16BCB3"/>
    <w:rsid w:val="4F2BB8C2"/>
    <w:rsid w:val="4F3F3793"/>
    <w:rsid w:val="4F56A3E9"/>
    <w:rsid w:val="4FA37C22"/>
    <w:rsid w:val="504E35C8"/>
    <w:rsid w:val="5074057B"/>
    <w:rsid w:val="50B51AB8"/>
    <w:rsid w:val="50B6F8BB"/>
    <w:rsid w:val="50B853AE"/>
    <w:rsid w:val="5105A04B"/>
    <w:rsid w:val="51109EA1"/>
    <w:rsid w:val="511BD68C"/>
    <w:rsid w:val="51238FB5"/>
    <w:rsid w:val="516FCD1D"/>
    <w:rsid w:val="518D707C"/>
    <w:rsid w:val="51918AC2"/>
    <w:rsid w:val="5191AABC"/>
    <w:rsid w:val="51A7E29B"/>
    <w:rsid w:val="51AC0E1D"/>
    <w:rsid w:val="51B727B7"/>
    <w:rsid w:val="51C6ECDD"/>
    <w:rsid w:val="51D9F751"/>
    <w:rsid w:val="51EEBCEF"/>
    <w:rsid w:val="51F90B79"/>
    <w:rsid w:val="5213F1CA"/>
    <w:rsid w:val="52246CBC"/>
    <w:rsid w:val="5233D276"/>
    <w:rsid w:val="523BE2A0"/>
    <w:rsid w:val="523C1BDA"/>
    <w:rsid w:val="5243C515"/>
    <w:rsid w:val="5258D94D"/>
    <w:rsid w:val="5269F250"/>
    <w:rsid w:val="52933372"/>
    <w:rsid w:val="52C02E2E"/>
    <w:rsid w:val="52D2D47A"/>
    <w:rsid w:val="530DF0C8"/>
    <w:rsid w:val="5321EF52"/>
    <w:rsid w:val="538B0D52"/>
    <w:rsid w:val="53923703"/>
    <w:rsid w:val="541C6275"/>
    <w:rsid w:val="5425FB30"/>
    <w:rsid w:val="5429EA31"/>
    <w:rsid w:val="543F809D"/>
    <w:rsid w:val="544004B6"/>
    <w:rsid w:val="5452B3C7"/>
    <w:rsid w:val="545EE11F"/>
    <w:rsid w:val="5491824E"/>
    <w:rsid w:val="549C99FC"/>
    <w:rsid w:val="54E03797"/>
    <w:rsid w:val="550378E3"/>
    <w:rsid w:val="551A41D7"/>
    <w:rsid w:val="553461D4"/>
    <w:rsid w:val="559B6F02"/>
    <w:rsid w:val="55A26FE6"/>
    <w:rsid w:val="5611DA60"/>
    <w:rsid w:val="56216617"/>
    <w:rsid w:val="563F2B82"/>
    <w:rsid w:val="56454B27"/>
    <w:rsid w:val="5652B795"/>
    <w:rsid w:val="569C1AF7"/>
    <w:rsid w:val="56C3386E"/>
    <w:rsid w:val="56DFB170"/>
    <w:rsid w:val="570CC403"/>
    <w:rsid w:val="570D2BC1"/>
    <w:rsid w:val="571F14F7"/>
    <w:rsid w:val="572EF8FC"/>
    <w:rsid w:val="573CEAA6"/>
    <w:rsid w:val="578A14F5"/>
    <w:rsid w:val="57BCF008"/>
    <w:rsid w:val="57C33C10"/>
    <w:rsid w:val="57F3F346"/>
    <w:rsid w:val="57F915F0"/>
    <w:rsid w:val="57FDC424"/>
    <w:rsid w:val="58000623"/>
    <w:rsid w:val="5812B589"/>
    <w:rsid w:val="582E080A"/>
    <w:rsid w:val="5847D3C9"/>
    <w:rsid w:val="584EB283"/>
    <w:rsid w:val="5870695E"/>
    <w:rsid w:val="58B18DBA"/>
    <w:rsid w:val="58B5B845"/>
    <w:rsid w:val="58E42DAD"/>
    <w:rsid w:val="58F1B908"/>
    <w:rsid w:val="58F683DE"/>
    <w:rsid w:val="5936AAAF"/>
    <w:rsid w:val="59370373"/>
    <w:rsid w:val="593B247E"/>
    <w:rsid w:val="593C8EAF"/>
    <w:rsid w:val="599E5427"/>
    <w:rsid w:val="59A06828"/>
    <w:rsid w:val="59A59ECA"/>
    <w:rsid w:val="59DDD147"/>
    <w:rsid w:val="5A0FE55A"/>
    <w:rsid w:val="5A29509A"/>
    <w:rsid w:val="5A34C832"/>
    <w:rsid w:val="5A6DCFA8"/>
    <w:rsid w:val="5A7A50ED"/>
    <w:rsid w:val="5A9FA8CB"/>
    <w:rsid w:val="5AD72F8B"/>
    <w:rsid w:val="5AEA4658"/>
    <w:rsid w:val="5AEC1E72"/>
    <w:rsid w:val="5B680480"/>
    <w:rsid w:val="5B717B3A"/>
    <w:rsid w:val="5BAC2DB2"/>
    <w:rsid w:val="5BB84086"/>
    <w:rsid w:val="5BE52725"/>
    <w:rsid w:val="5BFA2DB9"/>
    <w:rsid w:val="5C26B628"/>
    <w:rsid w:val="5C2BA1DF"/>
    <w:rsid w:val="5C5E6098"/>
    <w:rsid w:val="5C824FBB"/>
    <w:rsid w:val="5C955E60"/>
    <w:rsid w:val="5CAFEEA5"/>
    <w:rsid w:val="5CCC9CD5"/>
    <w:rsid w:val="5D06F05B"/>
    <w:rsid w:val="5D446050"/>
    <w:rsid w:val="5D5669AA"/>
    <w:rsid w:val="5D882081"/>
    <w:rsid w:val="5DA2717C"/>
    <w:rsid w:val="5DA72B37"/>
    <w:rsid w:val="5DA88F35"/>
    <w:rsid w:val="5DB83BAF"/>
    <w:rsid w:val="5DE5381D"/>
    <w:rsid w:val="5E27251A"/>
    <w:rsid w:val="5E357D44"/>
    <w:rsid w:val="5E58C921"/>
    <w:rsid w:val="5E5D5EA0"/>
    <w:rsid w:val="5E5DA5DC"/>
    <w:rsid w:val="5E6EC7FA"/>
    <w:rsid w:val="5E867567"/>
    <w:rsid w:val="5E990928"/>
    <w:rsid w:val="5EA7F987"/>
    <w:rsid w:val="5ECED559"/>
    <w:rsid w:val="5EEFF98D"/>
    <w:rsid w:val="5F105AD6"/>
    <w:rsid w:val="5F561570"/>
    <w:rsid w:val="5F57BE61"/>
    <w:rsid w:val="5FE39229"/>
    <w:rsid w:val="5FF908EA"/>
    <w:rsid w:val="600F451E"/>
    <w:rsid w:val="6028DD43"/>
    <w:rsid w:val="6031B2A7"/>
    <w:rsid w:val="606C3D22"/>
    <w:rsid w:val="60B640EE"/>
    <w:rsid w:val="60B86280"/>
    <w:rsid w:val="60BE9088"/>
    <w:rsid w:val="60C59C4E"/>
    <w:rsid w:val="61159146"/>
    <w:rsid w:val="61199EBE"/>
    <w:rsid w:val="613A7FF0"/>
    <w:rsid w:val="61528945"/>
    <w:rsid w:val="6180DD0D"/>
    <w:rsid w:val="6184612F"/>
    <w:rsid w:val="61B154A3"/>
    <w:rsid w:val="61CA9C6A"/>
    <w:rsid w:val="61CB2137"/>
    <w:rsid w:val="61D249AC"/>
    <w:rsid w:val="61FC958D"/>
    <w:rsid w:val="6210E823"/>
    <w:rsid w:val="6216A716"/>
    <w:rsid w:val="621C60A6"/>
    <w:rsid w:val="625102D4"/>
    <w:rsid w:val="62568EFC"/>
    <w:rsid w:val="6257DB9D"/>
    <w:rsid w:val="627539B5"/>
    <w:rsid w:val="6278ACDA"/>
    <w:rsid w:val="62B0A3D4"/>
    <w:rsid w:val="62C54B1B"/>
    <w:rsid w:val="62CE1323"/>
    <w:rsid w:val="62D64C23"/>
    <w:rsid w:val="62DA48BE"/>
    <w:rsid w:val="62DF49A3"/>
    <w:rsid w:val="6311CBFE"/>
    <w:rsid w:val="6321ACAD"/>
    <w:rsid w:val="632FA9F6"/>
    <w:rsid w:val="633CCCDC"/>
    <w:rsid w:val="635FDCE1"/>
    <w:rsid w:val="6363513A"/>
    <w:rsid w:val="63B047C4"/>
    <w:rsid w:val="63B6AE1B"/>
    <w:rsid w:val="63C13DFD"/>
    <w:rsid w:val="63EC365E"/>
    <w:rsid w:val="63F97F8F"/>
    <w:rsid w:val="64281737"/>
    <w:rsid w:val="642E045B"/>
    <w:rsid w:val="648A903A"/>
    <w:rsid w:val="64C90328"/>
    <w:rsid w:val="64D2CC5B"/>
    <w:rsid w:val="64F713EC"/>
    <w:rsid w:val="6502FA29"/>
    <w:rsid w:val="65226B58"/>
    <w:rsid w:val="6525B0A1"/>
    <w:rsid w:val="653604B0"/>
    <w:rsid w:val="65482ED6"/>
    <w:rsid w:val="6581150F"/>
    <w:rsid w:val="658BBA6A"/>
    <w:rsid w:val="65A2298D"/>
    <w:rsid w:val="65A9C602"/>
    <w:rsid w:val="65D8E3C7"/>
    <w:rsid w:val="66027582"/>
    <w:rsid w:val="6631566B"/>
    <w:rsid w:val="6640D146"/>
    <w:rsid w:val="6655644E"/>
    <w:rsid w:val="66923867"/>
    <w:rsid w:val="66A5E5FA"/>
    <w:rsid w:val="66B5BE58"/>
    <w:rsid w:val="66F6B131"/>
    <w:rsid w:val="66F9B1A0"/>
    <w:rsid w:val="675EFF7A"/>
    <w:rsid w:val="67AAD87E"/>
    <w:rsid w:val="67FF6BE2"/>
    <w:rsid w:val="6841ED9A"/>
    <w:rsid w:val="68494BC8"/>
    <w:rsid w:val="687AD1BE"/>
    <w:rsid w:val="687F7BC4"/>
    <w:rsid w:val="688000A1"/>
    <w:rsid w:val="68EB4982"/>
    <w:rsid w:val="68F49631"/>
    <w:rsid w:val="690610E0"/>
    <w:rsid w:val="690FA1D6"/>
    <w:rsid w:val="693F8739"/>
    <w:rsid w:val="69403086"/>
    <w:rsid w:val="695017D6"/>
    <w:rsid w:val="69598466"/>
    <w:rsid w:val="698C37F6"/>
    <w:rsid w:val="69B7E491"/>
    <w:rsid w:val="6A1D2B5A"/>
    <w:rsid w:val="6A24A281"/>
    <w:rsid w:val="6A347EF9"/>
    <w:rsid w:val="6A411151"/>
    <w:rsid w:val="6A4ADB43"/>
    <w:rsid w:val="6A68B84C"/>
    <w:rsid w:val="6A7268C6"/>
    <w:rsid w:val="6A81970C"/>
    <w:rsid w:val="6AA49D93"/>
    <w:rsid w:val="6AA7EA9A"/>
    <w:rsid w:val="6AB2C38C"/>
    <w:rsid w:val="6AC02F67"/>
    <w:rsid w:val="6B153079"/>
    <w:rsid w:val="6B36CF1E"/>
    <w:rsid w:val="6B4227DA"/>
    <w:rsid w:val="6B5B6406"/>
    <w:rsid w:val="6B5D43FE"/>
    <w:rsid w:val="6B86145F"/>
    <w:rsid w:val="6BA11E06"/>
    <w:rsid w:val="6BA87781"/>
    <w:rsid w:val="6BD8D7AC"/>
    <w:rsid w:val="6C1D282E"/>
    <w:rsid w:val="6C278878"/>
    <w:rsid w:val="6C43F552"/>
    <w:rsid w:val="6C8FD927"/>
    <w:rsid w:val="6C9A597E"/>
    <w:rsid w:val="6CA9537F"/>
    <w:rsid w:val="6CC17D76"/>
    <w:rsid w:val="6CD4B4B5"/>
    <w:rsid w:val="6CD5DE88"/>
    <w:rsid w:val="6CDE1A81"/>
    <w:rsid w:val="6CEF96D2"/>
    <w:rsid w:val="6CF8C392"/>
    <w:rsid w:val="6D142EB8"/>
    <w:rsid w:val="6D1644A6"/>
    <w:rsid w:val="6D2260D6"/>
    <w:rsid w:val="6D37FF6A"/>
    <w:rsid w:val="6D77E429"/>
    <w:rsid w:val="6D91B41B"/>
    <w:rsid w:val="6DAF6E09"/>
    <w:rsid w:val="6DC26E93"/>
    <w:rsid w:val="6DF45839"/>
    <w:rsid w:val="6DF828DD"/>
    <w:rsid w:val="6E09D5A9"/>
    <w:rsid w:val="6E44ABB2"/>
    <w:rsid w:val="6E4B50EB"/>
    <w:rsid w:val="6E795B9E"/>
    <w:rsid w:val="6EE472A4"/>
    <w:rsid w:val="6EEF2C1E"/>
    <w:rsid w:val="6F06B6E1"/>
    <w:rsid w:val="6F119C58"/>
    <w:rsid w:val="6F2A8129"/>
    <w:rsid w:val="6F375A96"/>
    <w:rsid w:val="6F3DA1E1"/>
    <w:rsid w:val="6F6A75E6"/>
    <w:rsid w:val="6F6FB716"/>
    <w:rsid w:val="6F82423A"/>
    <w:rsid w:val="6FD50B7A"/>
    <w:rsid w:val="7020D805"/>
    <w:rsid w:val="703C28A4"/>
    <w:rsid w:val="707283E8"/>
    <w:rsid w:val="70987ACA"/>
    <w:rsid w:val="709C0604"/>
    <w:rsid w:val="70C707B2"/>
    <w:rsid w:val="70CA5B31"/>
    <w:rsid w:val="70EE194F"/>
    <w:rsid w:val="70F3BBEC"/>
    <w:rsid w:val="710A56D1"/>
    <w:rsid w:val="71251FF9"/>
    <w:rsid w:val="71281E8A"/>
    <w:rsid w:val="718387D7"/>
    <w:rsid w:val="71B2E46D"/>
    <w:rsid w:val="71DB2630"/>
    <w:rsid w:val="71EEE66B"/>
    <w:rsid w:val="71FCD6FA"/>
    <w:rsid w:val="71FDCE33"/>
    <w:rsid w:val="7232A734"/>
    <w:rsid w:val="7241FBE7"/>
    <w:rsid w:val="72579484"/>
    <w:rsid w:val="7266C522"/>
    <w:rsid w:val="729610E2"/>
    <w:rsid w:val="729A8C9E"/>
    <w:rsid w:val="72A12079"/>
    <w:rsid w:val="72A3F93A"/>
    <w:rsid w:val="72AE782E"/>
    <w:rsid w:val="72B24C39"/>
    <w:rsid w:val="72B7CD45"/>
    <w:rsid w:val="72C4A268"/>
    <w:rsid w:val="730A96D1"/>
    <w:rsid w:val="73280F15"/>
    <w:rsid w:val="733A8CBE"/>
    <w:rsid w:val="734EC3A7"/>
    <w:rsid w:val="7388BF06"/>
    <w:rsid w:val="73A10A48"/>
    <w:rsid w:val="73B9DB5E"/>
    <w:rsid w:val="7401529D"/>
    <w:rsid w:val="742C6452"/>
    <w:rsid w:val="743FDF1C"/>
    <w:rsid w:val="7443FE83"/>
    <w:rsid w:val="7450F687"/>
    <w:rsid w:val="7488BEEC"/>
    <w:rsid w:val="74C28B5F"/>
    <w:rsid w:val="75130ACA"/>
    <w:rsid w:val="75325C11"/>
    <w:rsid w:val="756D6507"/>
    <w:rsid w:val="75840C79"/>
    <w:rsid w:val="75C97D42"/>
    <w:rsid w:val="760563E6"/>
    <w:rsid w:val="76240133"/>
    <w:rsid w:val="763EF6A1"/>
    <w:rsid w:val="7647FAD8"/>
    <w:rsid w:val="765B68AD"/>
    <w:rsid w:val="7661C9B8"/>
    <w:rsid w:val="766D822E"/>
    <w:rsid w:val="7697110E"/>
    <w:rsid w:val="769B8DE5"/>
    <w:rsid w:val="76AA8D42"/>
    <w:rsid w:val="76B545E7"/>
    <w:rsid w:val="76D78EF2"/>
    <w:rsid w:val="76EF36BB"/>
    <w:rsid w:val="7704BD33"/>
    <w:rsid w:val="771495E5"/>
    <w:rsid w:val="7772B985"/>
    <w:rsid w:val="77B233A1"/>
    <w:rsid w:val="77BE3C0D"/>
    <w:rsid w:val="77C54C28"/>
    <w:rsid w:val="77E17D45"/>
    <w:rsid w:val="78276D18"/>
    <w:rsid w:val="784B1D4B"/>
    <w:rsid w:val="78579D9D"/>
    <w:rsid w:val="7886EBB7"/>
    <w:rsid w:val="78B0519B"/>
    <w:rsid w:val="78B17555"/>
    <w:rsid w:val="78C5C9BC"/>
    <w:rsid w:val="79008EC8"/>
    <w:rsid w:val="79410457"/>
    <w:rsid w:val="797B209E"/>
    <w:rsid w:val="798A9AA1"/>
    <w:rsid w:val="799E4214"/>
    <w:rsid w:val="79B00D09"/>
    <w:rsid w:val="79D1AA67"/>
    <w:rsid w:val="79F4FDA0"/>
    <w:rsid w:val="7A07884E"/>
    <w:rsid w:val="7A863B87"/>
    <w:rsid w:val="7A94AD73"/>
    <w:rsid w:val="7AA93705"/>
    <w:rsid w:val="7AAC716D"/>
    <w:rsid w:val="7ABF4632"/>
    <w:rsid w:val="7ADB484D"/>
    <w:rsid w:val="7AEC0ECB"/>
    <w:rsid w:val="7AEC6F3B"/>
    <w:rsid w:val="7B31A62C"/>
    <w:rsid w:val="7B6CB8D7"/>
    <w:rsid w:val="7B8DE1B4"/>
    <w:rsid w:val="7BACA0FF"/>
    <w:rsid w:val="7BAD89C8"/>
    <w:rsid w:val="7BAE1CE1"/>
    <w:rsid w:val="7BDDDA87"/>
    <w:rsid w:val="7BE32DF1"/>
    <w:rsid w:val="7C017AC1"/>
    <w:rsid w:val="7C5F606B"/>
    <w:rsid w:val="7C8BCAA0"/>
    <w:rsid w:val="7CA0535C"/>
    <w:rsid w:val="7CB9728C"/>
    <w:rsid w:val="7CDC96BE"/>
    <w:rsid w:val="7CDECA90"/>
    <w:rsid w:val="7CE05B2C"/>
    <w:rsid w:val="7CE298CF"/>
    <w:rsid w:val="7D0BE0C5"/>
    <w:rsid w:val="7D12ABA9"/>
    <w:rsid w:val="7D1C6716"/>
    <w:rsid w:val="7D365DA4"/>
    <w:rsid w:val="7D5FEA2C"/>
    <w:rsid w:val="7D6A7858"/>
    <w:rsid w:val="7D6FC987"/>
    <w:rsid w:val="7D87583D"/>
    <w:rsid w:val="7DA862C0"/>
    <w:rsid w:val="7DEF42A0"/>
    <w:rsid w:val="7DF3E1C5"/>
    <w:rsid w:val="7E2F2F65"/>
    <w:rsid w:val="7E69C813"/>
    <w:rsid w:val="7E8183FE"/>
    <w:rsid w:val="7ECA1C4F"/>
    <w:rsid w:val="7ECCE1A0"/>
    <w:rsid w:val="7ED87869"/>
    <w:rsid w:val="7F353B99"/>
    <w:rsid w:val="7F5121D3"/>
    <w:rsid w:val="7F53AE6C"/>
    <w:rsid w:val="7F83096F"/>
    <w:rsid w:val="7FB75AB9"/>
    <w:rsid w:val="7FEE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4479"/>
  <w15:chartTrackingRefBased/>
  <w15:docId w15:val="{4964E3A8-C0EE-441A-9512-C33901C5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2F8E6F07"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ki">
    <w:name w:val="Hyperlink"/>
    <w:basedOn w:val="Kappaleenoletusfontti"/>
    <w:uiPriority w:val="99"/>
    <w:unhideWhenUsed/>
    <w:rsid w:val="162B931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rveyskirjasto.fi/" TargetMode="External"/><Relationship Id="rId5" Type="http://schemas.openxmlformats.org/officeDocument/2006/relationships/image" Target="media/image1.png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4861</Characters>
  <Application>Microsoft Office Word</Application>
  <DocSecurity>0</DocSecurity>
  <Lines>40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Erholtz</dc:creator>
  <cp:keywords/>
  <dc:description/>
  <cp:lastModifiedBy>Galina Manninen</cp:lastModifiedBy>
  <cp:revision>2</cp:revision>
  <dcterms:created xsi:type="dcterms:W3CDTF">2025-07-31T06:27:00Z</dcterms:created>
  <dcterms:modified xsi:type="dcterms:W3CDTF">2026-08-31T09:10:00Z</dcterms:modified>
</cp:coreProperties>
</file>